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4C06EFA" w:rsidR="006D1A04" w:rsidRPr="00777610" w:rsidRDefault="00450FDB" w:rsidP="00777610">
      <w:pPr>
        <w:pStyle w:val="List"/>
      </w:pPr>
      <w:r w:rsidRPr="00777610">
        <w:t>Sound-absorbing ceiling tiles with non-perforated vinyl facing</w:t>
      </w:r>
      <w:r w:rsidR="006D1A04" w:rsidRPr="00777610">
        <w:t>.</w:t>
      </w:r>
    </w:p>
    <w:p w14:paraId="65442EBD" w14:textId="38A92C9E" w:rsidR="006D1A04" w:rsidRPr="00E03266" w:rsidRDefault="006D1A04" w:rsidP="00387333">
      <w:pPr>
        <w:pStyle w:val="Heading2"/>
      </w:pPr>
      <w:r w:rsidRPr="00E03266">
        <w:t>1.02</w:t>
      </w:r>
      <w:r w:rsidRPr="00E03266">
        <w:tab/>
      </w:r>
      <w:r w:rsidR="00777610">
        <w:t>REFERENCES</w:t>
      </w:r>
    </w:p>
    <w:p w14:paraId="03C20306" w14:textId="7645B616" w:rsidR="00AA217B" w:rsidRPr="00E03266" w:rsidRDefault="00777610" w:rsidP="00130B80">
      <w:pPr>
        <w:pStyle w:val="List"/>
        <w:numPr>
          <w:ilvl w:val="0"/>
          <w:numId w:val="13"/>
        </w:numPr>
      </w:pPr>
      <w:r w:rsidRPr="00777610">
        <w:t>American Society for Testing and Materials (ASTM</w:t>
      </w:r>
      <w:r>
        <w:t>):</w:t>
      </w:r>
    </w:p>
    <w:p w14:paraId="44FAA20B" w14:textId="3D562B2F" w:rsidR="00AA217B" w:rsidRPr="00E03266" w:rsidRDefault="00C971A8" w:rsidP="00DB131F">
      <w:pPr>
        <w:pStyle w:val="List2"/>
      </w:pPr>
      <w:r w:rsidRPr="00DB131F">
        <w:t>ASTM</w:t>
      </w:r>
      <w:r>
        <w:t xml:space="preserve"> C423 – Standard Test Method for Sound Absorption and Sound Absorption Coefficients by the Reverberation Room Method.</w:t>
      </w:r>
    </w:p>
    <w:p w14:paraId="5E2767EC" w14:textId="63F5D833" w:rsidR="00AA217B" w:rsidRPr="00E03266" w:rsidRDefault="00C971A8" w:rsidP="00DB131F">
      <w:pPr>
        <w:pStyle w:val="List2"/>
      </w:pPr>
      <w:r>
        <w:t>ASTM E84 – Standard Test Method for Surface Burning Characteristics of Building Materials.</w:t>
      </w:r>
    </w:p>
    <w:p w14:paraId="0D1AE4C4" w14:textId="455E38AB" w:rsidR="00C971A8" w:rsidRDefault="00C971A8" w:rsidP="00C971A8">
      <w:pPr>
        <w:pStyle w:val="Heading2"/>
      </w:pPr>
      <w:r w:rsidRPr="00C971A8">
        <w:t>1.03</w:t>
      </w:r>
      <w:r w:rsidRPr="00C971A8">
        <w:tab/>
        <w:t>SYSTEM DESCRIPTION</w:t>
      </w:r>
    </w:p>
    <w:p w14:paraId="2E837B12" w14:textId="58FC1B9D" w:rsidR="008E1CCA" w:rsidRDefault="008E1CCA" w:rsidP="008E1CCA">
      <w:pPr>
        <w:pStyle w:val="List"/>
        <w:numPr>
          <w:ilvl w:val="0"/>
          <w:numId w:val="33"/>
        </w:numPr>
      </w:pPr>
      <w:r>
        <w:t>Performance Requirements:</w:t>
      </w:r>
    </w:p>
    <w:p w14:paraId="01D0072E" w14:textId="660CBAAB" w:rsidR="008E1CCA" w:rsidRDefault="00D878A6" w:rsidP="00DB131F">
      <w:pPr>
        <w:pStyle w:val="List2"/>
        <w:numPr>
          <w:ilvl w:val="0"/>
          <w:numId w:val="34"/>
        </w:numPr>
        <w:ind w:left="1440"/>
      </w:pPr>
      <w:r w:rsidRPr="00D878A6">
        <w:t>Surface Burning Characteristics (ASTM E84</w:t>
      </w:r>
      <w:r>
        <w:t>):</w:t>
      </w:r>
    </w:p>
    <w:p w14:paraId="3010CFEC" w14:textId="77777777" w:rsidR="00D878A6" w:rsidRDefault="00D878A6" w:rsidP="00D878A6">
      <w:pPr>
        <w:pStyle w:val="List3"/>
      </w:pPr>
      <w:r>
        <w:t xml:space="preserve">Flame spread: 25 </w:t>
      </w:r>
      <w:proofErr w:type="gramStart"/>
      <w:r>
        <w:t>maximum</w:t>
      </w:r>
      <w:proofErr w:type="gramEnd"/>
      <w:r>
        <w:t>.</w:t>
      </w:r>
    </w:p>
    <w:p w14:paraId="0923656E" w14:textId="77777777" w:rsidR="00D878A6" w:rsidRDefault="00D878A6" w:rsidP="00D878A6">
      <w:pPr>
        <w:pStyle w:val="List3"/>
      </w:pPr>
      <w:r>
        <w:t xml:space="preserve">Smoke Developed: 450 </w:t>
      </w:r>
      <w:proofErr w:type="gramStart"/>
      <w:r>
        <w:t>maximum</w:t>
      </w:r>
      <w:proofErr w:type="gramEnd"/>
      <w:r>
        <w:t>.</w:t>
      </w:r>
    </w:p>
    <w:p w14:paraId="7BF59111" w14:textId="6C2B735F" w:rsidR="00D878A6" w:rsidRPr="008E1CCA" w:rsidRDefault="00D878A6" w:rsidP="00D878A6">
      <w:pPr>
        <w:pStyle w:val="List3"/>
      </w:pPr>
      <w:r>
        <w:t>Fire ratings for all fabric covered panels is based on testing of the panel wrapped with the standard in stock fabric, Guilford of Maine, FR701 Style 2100</w:t>
      </w:r>
    </w:p>
    <w:p w14:paraId="7EEBFF95" w14:textId="04AEB055" w:rsidR="00C971A8" w:rsidRDefault="00C971A8" w:rsidP="00C971A8">
      <w:pPr>
        <w:pStyle w:val="Heading2"/>
      </w:pPr>
      <w:r w:rsidRPr="00C971A8">
        <w:t>1.04</w:t>
      </w:r>
      <w:r w:rsidR="008E1CCA">
        <w:tab/>
      </w:r>
      <w:r w:rsidRPr="00C971A8">
        <w:t>SUBMITTALS</w:t>
      </w:r>
    </w:p>
    <w:p w14:paraId="687EF382" w14:textId="77777777" w:rsidR="005A0CE7" w:rsidRDefault="005A0CE7" w:rsidP="005A0CE7">
      <w:pPr>
        <w:pStyle w:val="List"/>
        <w:numPr>
          <w:ilvl w:val="0"/>
          <w:numId w:val="35"/>
        </w:numPr>
      </w:pPr>
      <w:r>
        <w:t>General: Submit listed submittals in accordance with Conditions of the Contract and Division 1 Submittal Procedures Section.</w:t>
      </w:r>
    </w:p>
    <w:p w14:paraId="643BC098" w14:textId="77777777" w:rsidR="005A0CE7" w:rsidRDefault="005A0CE7" w:rsidP="005A0CE7">
      <w:pPr>
        <w:pStyle w:val="List"/>
        <w:numPr>
          <w:ilvl w:val="0"/>
          <w:numId w:val="35"/>
        </w:numPr>
      </w:pPr>
      <w:r>
        <w:t>Product Data: Submit product data sheet, for specified products.</w:t>
      </w:r>
    </w:p>
    <w:p w14:paraId="77C93AF9" w14:textId="77777777" w:rsidR="005A0CE7" w:rsidRDefault="005A0CE7" w:rsidP="005A0CE7">
      <w:pPr>
        <w:pStyle w:val="List"/>
        <w:numPr>
          <w:ilvl w:val="0"/>
          <w:numId w:val="35"/>
        </w:numPr>
      </w:pPr>
      <w:r>
        <w:t>Shop Drawings: Submit shop drawings showing layout, edge profiles and panel components, including anchorage, accessories, finish colors and textures.</w:t>
      </w:r>
    </w:p>
    <w:p w14:paraId="2497EA55" w14:textId="77777777" w:rsidR="005A0CE7" w:rsidRDefault="005A0CE7" w:rsidP="005A0CE7">
      <w:pPr>
        <w:pStyle w:val="List"/>
        <w:numPr>
          <w:ilvl w:val="0"/>
          <w:numId w:val="35"/>
        </w:numPr>
      </w:pPr>
      <w:r>
        <w:t>Samples: Submit selection and verification samples of finishes, colors, and textures.</w:t>
      </w:r>
    </w:p>
    <w:p w14:paraId="75F298FE" w14:textId="5C1A24B6" w:rsidR="00D878A6" w:rsidRDefault="005A0CE7" w:rsidP="005A0CE7">
      <w:pPr>
        <w:pStyle w:val="List"/>
        <w:numPr>
          <w:ilvl w:val="0"/>
          <w:numId w:val="35"/>
        </w:numPr>
      </w:pPr>
      <w:r>
        <w:t>Test Reports: Certified test reports showing compliance with specified performance requirements</w:t>
      </w:r>
      <w:r w:rsidR="00A624B8">
        <w:t>.</w:t>
      </w:r>
    </w:p>
    <w:p w14:paraId="69BAAA2B" w14:textId="6096F08A" w:rsidR="00A624B8" w:rsidRPr="00D878A6" w:rsidRDefault="00A624B8" w:rsidP="00A624B8">
      <w:pPr>
        <w:pStyle w:val="List2"/>
        <w:numPr>
          <w:ilvl w:val="0"/>
          <w:numId w:val="36"/>
        </w:numPr>
        <w:ind w:left="1440"/>
      </w:pPr>
      <w:r>
        <w:t>Standard Systems: Submit certified copies of previous test reports substantiating performance of system in lieu of retesting.</w:t>
      </w:r>
    </w:p>
    <w:p w14:paraId="58777C15" w14:textId="77777777" w:rsidR="003E731F" w:rsidRDefault="003E731F">
      <w:pPr>
        <w:rPr>
          <w:rFonts w:ascii="Arial" w:eastAsiaTheme="majorEastAsia" w:hAnsi="Arial" w:cstheme="majorBidi"/>
          <w:color w:val="000000" w:themeColor="text1"/>
          <w:sz w:val="24"/>
          <w:szCs w:val="26"/>
        </w:rPr>
      </w:pPr>
      <w:r>
        <w:br w:type="page"/>
      </w:r>
    </w:p>
    <w:p w14:paraId="6FCB9764" w14:textId="3FBD33C2" w:rsidR="006D1A04" w:rsidRDefault="006D1A04" w:rsidP="009155AE">
      <w:pPr>
        <w:pStyle w:val="Heading2"/>
      </w:pPr>
      <w:r w:rsidRPr="00E03266">
        <w:lastRenderedPageBreak/>
        <w:t>1.0</w:t>
      </w:r>
      <w:r w:rsidR="00C971A8">
        <w:t>5</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341BA62D" w14:textId="6D3D1CD6" w:rsidR="00C63477" w:rsidRPr="00480F88" w:rsidRDefault="00C63477" w:rsidP="00333C6F">
      <w:pPr>
        <w:pStyle w:val="List"/>
        <w:numPr>
          <w:ilvl w:val="0"/>
          <w:numId w:val="28"/>
        </w:numPr>
      </w:pPr>
      <w:r w:rsidRPr="00333C6F">
        <w:rPr>
          <w:color w:val="000000"/>
        </w:rPr>
        <w:t xml:space="preserve">Regulatory Requirements and Approvals: </w:t>
      </w:r>
      <w:r w:rsidRPr="00480F88">
        <w:rPr>
          <w:color w:val="D02C2F"/>
        </w:rPr>
        <w:t>[Specify applicable requirements of regulatory</w:t>
      </w:r>
      <w:r w:rsidR="00333C6F" w:rsidRPr="00480F88">
        <w:rPr>
          <w:color w:val="D02C2F"/>
        </w:rPr>
        <w:t xml:space="preserve"> </w:t>
      </w:r>
      <w:r w:rsidRPr="00480F88">
        <w:rPr>
          <w:color w:val="D02C2F"/>
        </w:rPr>
        <w:t>agencies.]</w:t>
      </w:r>
      <w:r w:rsidRPr="00480F88">
        <w:t>.</w:t>
      </w:r>
    </w:p>
    <w:p w14:paraId="23C2CB24" w14:textId="7FEDF886" w:rsidR="00C63477" w:rsidRPr="00333C6F" w:rsidRDefault="00C63477" w:rsidP="00DB131F">
      <w:pPr>
        <w:pStyle w:val="List2"/>
        <w:numPr>
          <w:ilvl w:val="0"/>
          <w:numId w:val="30"/>
        </w:numPr>
        <w:ind w:left="1440"/>
      </w:pPr>
      <w:r w:rsidRPr="003E731F">
        <w:rPr>
          <w:color w:val="D02C2F"/>
        </w:rPr>
        <w:t>[Code agency name]</w:t>
      </w:r>
      <w:r w:rsidRPr="00333C6F">
        <w:t>.</w:t>
      </w:r>
    </w:p>
    <w:p w14:paraId="15578318" w14:textId="3E0FD078" w:rsidR="00C63477" w:rsidRPr="00333C6F" w:rsidRDefault="00C63477" w:rsidP="00D82BDE">
      <w:pPr>
        <w:pStyle w:val="List3"/>
        <w:numPr>
          <w:ilvl w:val="0"/>
          <w:numId w:val="44"/>
        </w:numPr>
      </w:pPr>
      <w:r w:rsidRPr="00D82BDE">
        <w:rPr>
          <w:color w:val="D02C2F"/>
        </w:rPr>
        <w:t>[Report or approval number]</w:t>
      </w:r>
      <w:r w:rsidRPr="00333C6F">
        <w:t>.</w:t>
      </w:r>
    </w:p>
    <w:p w14:paraId="4E9DD0EF" w14:textId="6C292ECE" w:rsidR="006D1A04" w:rsidRPr="00E03266" w:rsidRDefault="006D1A04" w:rsidP="004614CF">
      <w:pPr>
        <w:pStyle w:val="Heading2"/>
      </w:pPr>
      <w:r w:rsidRPr="00E03266">
        <w:t>1.0</w:t>
      </w:r>
      <w:r w:rsidR="00C971A8">
        <w:t>6</w:t>
      </w:r>
      <w:r w:rsidRPr="00E03266">
        <w:tab/>
        <w:t>DELIVERY, STORAGE AND HANDLING</w:t>
      </w:r>
    </w:p>
    <w:p w14:paraId="08DB2B33" w14:textId="77777777" w:rsidR="00011272" w:rsidRDefault="00011272" w:rsidP="004614CF">
      <w:pPr>
        <w:pStyle w:val="List"/>
        <w:numPr>
          <w:ilvl w:val="0"/>
          <w:numId w:val="18"/>
        </w:numPr>
      </w:pPr>
      <w:r>
        <w:t>General: Comply with Division 1 Product Requirements Section.</w:t>
      </w:r>
    </w:p>
    <w:p w14:paraId="4427F4C4" w14:textId="77777777" w:rsidR="00011272" w:rsidRDefault="00011272" w:rsidP="004614CF">
      <w:pPr>
        <w:pStyle w:val="List"/>
        <w:numPr>
          <w:ilvl w:val="0"/>
          <w:numId w:val="18"/>
        </w:numPr>
      </w:pPr>
      <w:r>
        <w:t>Delivery: Deliver materials in manufacturer’s original, unopened, undamaged containers with identification labels intact.</w:t>
      </w:r>
    </w:p>
    <w:p w14:paraId="21601F3E" w14:textId="67410349" w:rsidR="006D1A04" w:rsidRPr="00E03266" w:rsidRDefault="00011272" w:rsidP="004614CF">
      <w:pPr>
        <w:pStyle w:val="List"/>
        <w:numPr>
          <w:ilvl w:val="0"/>
          <w:numId w:val="18"/>
        </w:numPr>
      </w:pPr>
      <w:r>
        <w:t>Storage and Protection: Store this product in unopened cartons in a clean, cool, dry interior space. Cartons and product must be protected against marring, water, dirt or damage during delivery and storage</w:t>
      </w:r>
      <w:r w:rsidR="006D1A04" w:rsidRPr="00E03266">
        <w:t>.</w:t>
      </w:r>
    </w:p>
    <w:p w14:paraId="4557B0D8" w14:textId="1655EDC7" w:rsidR="00E02746" w:rsidRPr="00E03266" w:rsidRDefault="006D1A04" w:rsidP="004614CF">
      <w:pPr>
        <w:pStyle w:val="Heading2"/>
      </w:pPr>
      <w:r w:rsidRPr="00E03266">
        <w:t>1.0</w:t>
      </w:r>
      <w:r w:rsidR="00C971A8">
        <w:t>7</w:t>
      </w:r>
      <w:r w:rsidRPr="00E03266">
        <w:tab/>
      </w:r>
      <w:r w:rsidR="00C971A8">
        <w:t>PROJECT</w:t>
      </w:r>
      <w:r w:rsidRPr="00E03266">
        <w:t xml:space="preserve"> CONDITIONS</w:t>
      </w:r>
    </w:p>
    <w:p w14:paraId="3207D252" w14:textId="028406D1" w:rsidR="006D1A04" w:rsidRDefault="00011272" w:rsidP="00E02746">
      <w:pPr>
        <w:pStyle w:val="List"/>
        <w:numPr>
          <w:ilvl w:val="0"/>
          <w:numId w:val="19"/>
        </w:numPr>
        <w:rPr>
          <w:spacing w:val="-2"/>
        </w:rPr>
      </w:pPr>
      <w:r>
        <w:t>Environmental Requirements: Do not install panels until wet work, such as concrete and plastering, is complete; the building is enclosed; and the temperature and relative humidity are stabilized at 60 - 80 degrees F (16 - 27 degrees C) and 35% MINIMUM RH and 55% MAXIMUM RH, respectively</w:t>
      </w:r>
    </w:p>
    <w:p w14:paraId="5387035C" w14:textId="79EBB66C" w:rsidR="00273A04" w:rsidRDefault="00273A04" w:rsidP="00273A04">
      <w:pPr>
        <w:pStyle w:val="Heading2"/>
      </w:pPr>
      <w:r>
        <w:t>1.0</w:t>
      </w:r>
      <w:r w:rsidR="00C971A8">
        <w:t>8</w:t>
      </w:r>
      <w:r>
        <w:tab/>
        <w:t>WARRANTY</w:t>
      </w:r>
    </w:p>
    <w:p w14:paraId="744EB793" w14:textId="77777777" w:rsidR="00E1779A" w:rsidRPr="00DB6B6B" w:rsidRDefault="00E1779A" w:rsidP="00DB6B6B">
      <w:pPr>
        <w:pStyle w:val="List"/>
        <w:numPr>
          <w:ilvl w:val="0"/>
          <w:numId w:val="26"/>
        </w:numPr>
      </w:pPr>
      <w:r w:rsidRPr="00DB6B6B">
        <w:t>One-year limited warranty from invoice date for defects in workmanship or material.</w:t>
      </w:r>
    </w:p>
    <w:p w14:paraId="0AE566A9" w14:textId="77777777" w:rsidR="00E1779A" w:rsidRPr="00DB6B6B" w:rsidRDefault="00E1779A" w:rsidP="00DB6B6B">
      <w:pPr>
        <w:pStyle w:val="List"/>
      </w:pPr>
      <w:r w:rsidRPr="00DB6B6B">
        <w:t>Warranty excludes normal wear and tear, misuse, improper installation, and external damage.</w:t>
      </w:r>
    </w:p>
    <w:p w14:paraId="1DA01639" w14:textId="77777777" w:rsidR="00E1779A" w:rsidRPr="00DB6B6B" w:rsidRDefault="00E1779A" w:rsidP="00DB6B6B">
      <w:pPr>
        <w:pStyle w:val="List"/>
      </w:pPr>
      <w:r w:rsidRPr="00DB6B6B">
        <w:t>Extended warranties are available for designated products.</w:t>
      </w:r>
    </w:p>
    <w:p w14:paraId="767CFE80" w14:textId="4BE6D4F9" w:rsidR="006D1A04" w:rsidRPr="00E03266" w:rsidRDefault="006D1A04" w:rsidP="002D2A41">
      <w:pPr>
        <w:pStyle w:val="Heading1"/>
      </w:pPr>
      <w:r w:rsidRPr="00E03266">
        <w:t>PART 2</w:t>
      </w:r>
      <w:r w:rsidR="009155AE" w:rsidRPr="00E03266">
        <w:tab/>
      </w:r>
      <w:r w:rsidRPr="00E03266">
        <w:t>PRODUCTS</w:t>
      </w:r>
    </w:p>
    <w:p w14:paraId="0C7304DE" w14:textId="4A035475" w:rsidR="006D1A04" w:rsidRPr="00E03266" w:rsidRDefault="006D1A04" w:rsidP="00E02746">
      <w:pPr>
        <w:pStyle w:val="Heading2"/>
      </w:pPr>
      <w:r w:rsidRPr="00E03266">
        <w:t>2.01</w:t>
      </w:r>
      <w:r w:rsidRPr="00E03266">
        <w:tab/>
      </w:r>
      <w:r w:rsidR="004B39D5">
        <w:t>SOUND-ABSORBING CEILING TILES</w:t>
      </w:r>
    </w:p>
    <w:p w14:paraId="338E7471" w14:textId="080F3703" w:rsidR="00AA217B" w:rsidRPr="00E03266" w:rsidRDefault="004B39D5" w:rsidP="00E02746">
      <w:pPr>
        <w:pStyle w:val="List"/>
        <w:numPr>
          <w:ilvl w:val="0"/>
          <w:numId w:val="20"/>
        </w:numPr>
      </w:pPr>
      <w:r>
        <w:t>Manufacturer: Acoustical Solutions, LLC</w:t>
      </w:r>
    </w:p>
    <w:p w14:paraId="7B15EAF0" w14:textId="784FE56B" w:rsidR="00AA217B" w:rsidRPr="00E03266" w:rsidRDefault="004B39D5" w:rsidP="00AD2AFB">
      <w:pPr>
        <w:pStyle w:val="List2"/>
        <w:numPr>
          <w:ilvl w:val="0"/>
          <w:numId w:val="37"/>
        </w:numPr>
        <w:ind w:left="1440"/>
      </w:pPr>
      <w:r>
        <w:t>Contact</w:t>
      </w:r>
      <w:r w:rsidR="00D93696" w:rsidRPr="00E03266">
        <w:t>:</w:t>
      </w:r>
      <w:r>
        <w:t xml:space="preserve"> </w:t>
      </w:r>
      <w:r w:rsidR="00EA687C">
        <w:t>3017</w:t>
      </w:r>
      <w:r w:rsidR="00D93696" w:rsidRPr="00E03266">
        <w:t xml:space="preserve"> </w:t>
      </w:r>
      <w:r w:rsidR="00EA687C">
        <w:t>Vernon</w:t>
      </w:r>
      <w:r w:rsidR="00D93696" w:rsidRPr="00E03266">
        <w:t xml:space="preserve"> Road</w:t>
      </w:r>
      <w:r w:rsidR="000B201D">
        <w:t>,</w:t>
      </w:r>
      <w:r w:rsidR="00D93696" w:rsidRPr="00E03266">
        <w:t xml:space="preserve"> Richmond, VA </w:t>
      </w:r>
      <w:r w:rsidR="00EA687C">
        <w:t>23228</w:t>
      </w:r>
      <w:r w:rsidR="00CC1DFC">
        <w:t>; Telephone:</w:t>
      </w:r>
      <w:r w:rsidR="00D93696" w:rsidRPr="00E03266">
        <w:t xml:space="preserve"> (800) 782-5742</w:t>
      </w:r>
      <w:r w:rsidR="00CC1DFC">
        <w:t>.</w:t>
      </w:r>
      <w:r w:rsidR="00CC1DFC">
        <w:br/>
        <w:t xml:space="preserve">E-mail: </w:t>
      </w:r>
      <w:hyperlink r:id="rId12" w:history="1">
        <w:r w:rsidR="00133462">
          <w:rPr>
            <w:rStyle w:val="Hyperlink"/>
          </w:rPr>
          <w:t>info@acousticalsolutions.com</w:t>
        </w:r>
      </w:hyperlink>
      <w:r w:rsidR="00CC1DFC">
        <w:t xml:space="preserve">; Website: </w:t>
      </w:r>
      <w:hyperlink r:id="rId13" w:history="1">
        <w:r w:rsidR="00D93696" w:rsidRPr="00AD2AFB">
          <w:rPr>
            <w:rStyle w:val="Hyperlink"/>
            <w:rFonts w:cs="Arial"/>
          </w:rPr>
          <w:t>AcousticalSolutions.com</w:t>
        </w:r>
      </w:hyperlink>
      <w:r w:rsidR="00AA217B" w:rsidRPr="00E03266">
        <w:t>.</w:t>
      </w:r>
    </w:p>
    <w:p w14:paraId="2569393C" w14:textId="5647C3CA" w:rsidR="002D2A41" w:rsidRPr="00E1779A" w:rsidRDefault="00AD2AFB" w:rsidP="00E1779A">
      <w:pPr>
        <w:pStyle w:val="List2"/>
      </w:pPr>
      <w:r>
        <w:t>Substitutions: No substitutions permitted</w:t>
      </w:r>
      <w:r w:rsidR="00CF291F" w:rsidRPr="00E03266">
        <w:t>.</w:t>
      </w:r>
    </w:p>
    <w:p w14:paraId="20E83AA0" w14:textId="65666CCF" w:rsidR="00AD2AFB" w:rsidRDefault="000D7487" w:rsidP="000D7487">
      <w:pPr>
        <w:pStyle w:val="Heading2"/>
      </w:pPr>
      <w:r>
        <w:lastRenderedPageBreak/>
        <w:t>2.02</w:t>
      </w:r>
      <w:r>
        <w:tab/>
      </w:r>
      <w:r w:rsidR="00AD2AFB">
        <w:t>CEILING PAN</w:t>
      </w:r>
      <w:r>
        <w:t>EL</w:t>
      </w:r>
      <w:r w:rsidR="00AD2AFB">
        <w:t>S, GENERAL</w:t>
      </w:r>
    </w:p>
    <w:p w14:paraId="676CE3D8" w14:textId="5C283B50" w:rsidR="000D7487" w:rsidRDefault="000D7487" w:rsidP="000D7487">
      <w:pPr>
        <w:pStyle w:val="List"/>
        <w:numPr>
          <w:ilvl w:val="0"/>
          <w:numId w:val="38"/>
        </w:numPr>
      </w:pPr>
      <w:proofErr w:type="spellStart"/>
      <w:r>
        <w:t>AcoustiTherm</w:t>
      </w:r>
      <w:proofErr w:type="spellEnd"/>
      <w:r>
        <w:t xml:space="preserve"> Ceiling Tiles:</w:t>
      </w:r>
    </w:p>
    <w:p w14:paraId="3D15139E" w14:textId="77777777" w:rsidR="00D46040" w:rsidRDefault="00D46040" w:rsidP="000D7487">
      <w:pPr>
        <w:pStyle w:val="List2"/>
        <w:numPr>
          <w:ilvl w:val="0"/>
          <w:numId w:val="39"/>
        </w:numPr>
        <w:ind w:left="1440"/>
      </w:pPr>
      <w:r>
        <w:t xml:space="preserve">Geometric Shape: </w:t>
      </w:r>
      <w:r w:rsidRPr="00D46040">
        <w:rPr>
          <w:color w:val="D02C2F"/>
        </w:rPr>
        <w:t>[Square] [Rectangular]</w:t>
      </w:r>
    </w:p>
    <w:p w14:paraId="5427C362" w14:textId="33D6358F" w:rsidR="00D46040" w:rsidRDefault="00D46040" w:rsidP="000D7487">
      <w:pPr>
        <w:pStyle w:val="List2"/>
        <w:numPr>
          <w:ilvl w:val="0"/>
          <w:numId w:val="39"/>
        </w:numPr>
        <w:ind w:left="1440"/>
      </w:pPr>
      <w:r>
        <w:t>Core: 2–3 lb. High Density Fiberglass</w:t>
      </w:r>
    </w:p>
    <w:p w14:paraId="553C657F" w14:textId="5E197DD8" w:rsidR="00D46040" w:rsidRDefault="00D46040" w:rsidP="000D7487">
      <w:pPr>
        <w:pStyle w:val="List2"/>
        <w:numPr>
          <w:ilvl w:val="0"/>
          <w:numId w:val="39"/>
        </w:numPr>
        <w:ind w:left="1440"/>
      </w:pPr>
      <w:r>
        <w:t>Thickness: 3"</w:t>
      </w:r>
    </w:p>
    <w:p w14:paraId="05EED207" w14:textId="5D1DD6BD" w:rsidR="00D46040" w:rsidRDefault="00D46040" w:rsidP="000D7487">
      <w:pPr>
        <w:pStyle w:val="List2"/>
        <w:numPr>
          <w:ilvl w:val="0"/>
          <w:numId w:val="39"/>
        </w:numPr>
        <w:ind w:left="1440"/>
      </w:pPr>
      <w:r>
        <w:t xml:space="preserve">Size: </w:t>
      </w:r>
      <w:r w:rsidRPr="001B103B">
        <w:rPr>
          <w:color w:val="D02C2F"/>
        </w:rPr>
        <w:t>[2' x 2' (nominal)] [2' x 4' (nominal)]</w:t>
      </w:r>
    </w:p>
    <w:p w14:paraId="055ECD12" w14:textId="77777777" w:rsidR="00D46040" w:rsidRDefault="00D46040" w:rsidP="000D7487">
      <w:pPr>
        <w:pStyle w:val="List2"/>
        <w:numPr>
          <w:ilvl w:val="0"/>
          <w:numId w:val="39"/>
        </w:numPr>
        <w:ind w:left="1440"/>
      </w:pPr>
      <w:r>
        <w:t>Facing: Stardust Elite non-perforated vinyl</w:t>
      </w:r>
    </w:p>
    <w:p w14:paraId="500283F3" w14:textId="4E986BF1" w:rsidR="00D46040" w:rsidRDefault="00D46040" w:rsidP="000D7487">
      <w:pPr>
        <w:pStyle w:val="List2"/>
        <w:numPr>
          <w:ilvl w:val="0"/>
          <w:numId w:val="39"/>
        </w:numPr>
        <w:ind w:left="1440"/>
      </w:pPr>
      <w:r>
        <w:t xml:space="preserve">Color: </w:t>
      </w:r>
      <w:r w:rsidRPr="001B103B">
        <w:rPr>
          <w:color w:val="D02C2F"/>
        </w:rPr>
        <w:t>[White] [Black]</w:t>
      </w:r>
    </w:p>
    <w:p w14:paraId="669D9E36" w14:textId="78938FDA" w:rsidR="000D7487" w:rsidRDefault="00D46040" w:rsidP="000D7487">
      <w:pPr>
        <w:pStyle w:val="List2"/>
        <w:numPr>
          <w:ilvl w:val="0"/>
          <w:numId w:val="39"/>
        </w:numPr>
        <w:ind w:left="1440"/>
      </w:pPr>
      <w:r>
        <w:t>Edge Shape: Natural/Square</w:t>
      </w:r>
    </w:p>
    <w:p w14:paraId="0BB9474C" w14:textId="0937FF45" w:rsidR="00140FD3" w:rsidRPr="000D7487" w:rsidRDefault="00F0738A" w:rsidP="00140FD3">
      <w:pPr>
        <w:pStyle w:val="List"/>
      </w:pPr>
      <w:r>
        <w:t>Sound Absorption (ASTM C423) — Noise Reduction Coefficient as follows: 1.05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606AB41A" w:rsidR="006D1A04" w:rsidRPr="00E03266" w:rsidRDefault="006D1A04" w:rsidP="009155AE">
      <w:pPr>
        <w:pStyle w:val="Heading2"/>
      </w:pPr>
      <w:r w:rsidRPr="00E03266">
        <w:t>3.01</w:t>
      </w:r>
      <w:r w:rsidR="009155AE" w:rsidRPr="00E03266">
        <w:tab/>
      </w:r>
      <w:r w:rsidR="00344BCC">
        <w:t>MANUFACTURER’S INSTRUCTIONS</w:t>
      </w:r>
    </w:p>
    <w:p w14:paraId="266E38E3" w14:textId="4448A5C0" w:rsidR="006D1A04" w:rsidRPr="00E03266" w:rsidRDefault="00344BCC" w:rsidP="00344BCC">
      <w:pPr>
        <w:pStyle w:val="List"/>
        <w:numPr>
          <w:ilvl w:val="0"/>
          <w:numId w:val="40"/>
        </w:numPr>
      </w:pPr>
      <w:r>
        <w:t>Compliance: Comply with manufacturer’s product data, including product technical bulletins, product catalog installation instructions</w:t>
      </w:r>
      <w:r w:rsidR="00F0738A">
        <w:t>,</w:t>
      </w:r>
      <w:r>
        <w:t xml:space="preserve"> and product carton instructions for installation.</w:t>
      </w:r>
    </w:p>
    <w:p w14:paraId="6D892525" w14:textId="599F50D9" w:rsidR="006D1A04" w:rsidRPr="00E03266" w:rsidRDefault="00344BCC" w:rsidP="00E02746">
      <w:pPr>
        <w:pStyle w:val="Heading2"/>
        <w:numPr>
          <w:ilvl w:val="1"/>
          <w:numId w:val="22"/>
        </w:numPr>
      </w:pPr>
      <w:r>
        <w:t>EXAMINATION</w:t>
      </w:r>
    </w:p>
    <w:p w14:paraId="6DC06573" w14:textId="77777777" w:rsidR="00025964" w:rsidRDefault="00025964" w:rsidP="00025964">
      <w:pPr>
        <w:pStyle w:val="List"/>
        <w:numPr>
          <w:ilvl w:val="0"/>
          <w:numId w:val="41"/>
        </w:numPr>
      </w:pPr>
      <w:r>
        <w:t>Site Verification of Conditions: Verify that substrate conditions, which have been previously installed under other sections, are acceptable for product installation in accordance with manufacturer’s instructions.</w:t>
      </w:r>
    </w:p>
    <w:p w14:paraId="7F83C783" w14:textId="77777777" w:rsidR="00025964" w:rsidRDefault="00025964" w:rsidP="00025964">
      <w:pPr>
        <w:pStyle w:val="List2"/>
        <w:numPr>
          <w:ilvl w:val="0"/>
          <w:numId w:val="42"/>
        </w:numPr>
        <w:ind w:left="1440"/>
      </w:pPr>
      <w:r>
        <w:t>Baffles shall be located and spaced as detailed on reflected ceiling plans and/or detailed on the interior elevation drawings and as indicated on room finish schedule.</w:t>
      </w:r>
    </w:p>
    <w:p w14:paraId="0358C8C6" w14:textId="37CE46ED" w:rsidR="006D1A04" w:rsidRPr="00E03266" w:rsidRDefault="00025964" w:rsidP="00025964">
      <w:pPr>
        <w:pStyle w:val="List2"/>
        <w:numPr>
          <w:ilvl w:val="0"/>
          <w:numId w:val="42"/>
        </w:numPr>
        <w:ind w:left="1440"/>
      </w:pPr>
      <w:r>
        <w:t>Do not install baffles until unsatisfactory conditions are corrected.</w:t>
      </w:r>
    </w:p>
    <w:p w14:paraId="25EFA9DD" w14:textId="03CECC12" w:rsidR="006D1A04" w:rsidRPr="00E03266" w:rsidRDefault="006D1A04" w:rsidP="00E02746">
      <w:pPr>
        <w:pStyle w:val="Heading2"/>
      </w:pPr>
      <w:r w:rsidRPr="00E03266">
        <w:t>3.03</w:t>
      </w:r>
      <w:r w:rsidRPr="00E03266">
        <w:tab/>
      </w:r>
      <w:r w:rsidR="00025964">
        <w:t>CLEANING</w:t>
      </w:r>
    </w:p>
    <w:p w14:paraId="0CBD810C" w14:textId="6CF00496" w:rsidR="006D1A04" w:rsidRDefault="00140FD3" w:rsidP="00140FD3">
      <w:pPr>
        <w:pStyle w:val="List"/>
        <w:numPr>
          <w:ilvl w:val="0"/>
          <w:numId w:val="43"/>
        </w:numPr>
      </w:pPr>
      <w:r>
        <w:t>Follow manufacturer’s instructions for cleaning panels soiled during installation. Replace panels that cannot be cleaned to as new condition</w:t>
      </w:r>
      <w:r w:rsidRPr="00E03266">
        <w:t xml:space="preserve"> </w:t>
      </w:r>
      <w:r w:rsidR="006D1A04" w:rsidRPr="00E03266">
        <w:t>cycle.</w:t>
      </w:r>
    </w:p>
    <w:p w14:paraId="7F439847" w14:textId="43784220" w:rsidR="00140FD3" w:rsidRPr="00E03266" w:rsidRDefault="00140FD3" w:rsidP="00140FD3">
      <w:pPr>
        <w:pStyle w:val="List"/>
        <w:numPr>
          <w:ilvl w:val="0"/>
          <w:numId w:val="43"/>
        </w:numPr>
      </w:pPr>
      <w:r>
        <w:t>Keep site free from accumulation of waste and debris.</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0A6C" w14:textId="77777777" w:rsidR="00436EC5" w:rsidRDefault="00436EC5">
      <w:r>
        <w:separator/>
      </w:r>
    </w:p>
  </w:endnote>
  <w:endnote w:type="continuationSeparator" w:id="0">
    <w:p w14:paraId="6388C65B" w14:textId="77777777" w:rsidR="00436EC5" w:rsidRDefault="0043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1EB8" w14:textId="77777777" w:rsidR="00436EC5" w:rsidRDefault="00436EC5">
      <w:r>
        <w:separator/>
      </w:r>
    </w:p>
  </w:footnote>
  <w:footnote w:type="continuationSeparator" w:id="0">
    <w:p w14:paraId="593856AF" w14:textId="77777777" w:rsidR="00436EC5" w:rsidRDefault="0043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1FAD6E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553DC1" w:rsidRPr="00553DC1">
      <w:t xml:space="preserve"> </w:t>
    </w:r>
    <w:r w:rsidR="00553DC1" w:rsidRPr="007C7C99">
      <w:t xml:space="preserve">SECTION </w:t>
    </w:r>
    <w:r w:rsidR="00553DC1">
      <w:t>09 51 13 — ACOUSTITHERM ACOUSTICAL PANEL CEILINGS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D8F125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553DC1">
      <w:t>09 51 13</w:t>
    </w:r>
    <w:r>
      <w:t xml:space="preserve"> — </w:t>
    </w:r>
    <w:r w:rsidR="00553DC1">
      <w:t>ACOUSTITHERM ACOUSTICAL PANEL CEILINGS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multilevel"/>
    <w:tmpl w:val="789C813E"/>
    <w:lvl w:ilvl="0">
      <w:start w:val="1"/>
      <w:numFmt w:val="decimal"/>
      <w:pStyle w:val="List2"/>
      <w:lvlText w:val="%1."/>
      <w:lvlJc w:val="left"/>
      <w:pPr>
        <w:ind w:left="1080" w:hanging="360"/>
      </w:pPr>
      <w:rPr>
        <w:rFonts w:ascii="Arial" w:hAnsi="Arial" w:hint="default"/>
        <w:b w:val="0"/>
        <w:i w:val="0"/>
        <w:color w:val="000000" w:themeColor="text1"/>
        <w:sz w:val="24"/>
      </w:rPr>
    </w:lvl>
    <w:lvl w:ilvl="1">
      <w:start w:val="2"/>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4"/>
  </w:num>
  <w:num w:numId="9" w16cid:durableId="887496665">
    <w:abstractNumId w:val="0"/>
  </w:num>
  <w:num w:numId="10" w16cid:durableId="131484572">
    <w:abstractNumId w:val="6"/>
  </w:num>
  <w:num w:numId="11" w16cid:durableId="1816869370">
    <w:abstractNumId w:val="16"/>
  </w:num>
  <w:num w:numId="12" w16cid:durableId="496768057">
    <w:abstractNumId w:val="17"/>
  </w:num>
  <w:num w:numId="13" w16cid:durableId="766734485">
    <w:abstractNumId w:val="16"/>
    <w:lvlOverride w:ilvl="0">
      <w:startOverride w:val="1"/>
    </w:lvlOverride>
  </w:num>
  <w:num w:numId="14" w16cid:durableId="1644307194">
    <w:abstractNumId w:val="4"/>
  </w:num>
  <w:num w:numId="15" w16cid:durableId="1096822853">
    <w:abstractNumId w:val="2"/>
  </w:num>
  <w:num w:numId="16" w16cid:durableId="2062249491">
    <w:abstractNumId w:val="15"/>
  </w:num>
  <w:num w:numId="17" w16cid:durableId="353269204">
    <w:abstractNumId w:val="16"/>
    <w:lvlOverride w:ilvl="0">
      <w:startOverride w:val="1"/>
    </w:lvlOverride>
  </w:num>
  <w:num w:numId="18" w16cid:durableId="93748116">
    <w:abstractNumId w:val="16"/>
    <w:lvlOverride w:ilvl="0">
      <w:startOverride w:val="1"/>
    </w:lvlOverride>
  </w:num>
  <w:num w:numId="19" w16cid:durableId="1122697278">
    <w:abstractNumId w:val="16"/>
    <w:lvlOverride w:ilvl="0">
      <w:startOverride w:val="1"/>
    </w:lvlOverride>
  </w:num>
  <w:num w:numId="20" w16cid:durableId="1657416820">
    <w:abstractNumId w:val="16"/>
    <w:lvlOverride w:ilvl="0">
      <w:startOverride w:val="1"/>
    </w:lvlOverride>
  </w:num>
  <w:num w:numId="21" w16cid:durableId="308246389">
    <w:abstractNumId w:val="16"/>
    <w:lvlOverride w:ilvl="0">
      <w:startOverride w:val="1"/>
    </w:lvlOverride>
  </w:num>
  <w:num w:numId="22" w16cid:durableId="900873069">
    <w:abstractNumId w:val="13"/>
  </w:num>
  <w:num w:numId="23" w16cid:durableId="158348169">
    <w:abstractNumId w:val="16"/>
    <w:lvlOverride w:ilvl="0">
      <w:startOverride w:val="1"/>
    </w:lvlOverride>
  </w:num>
  <w:num w:numId="24" w16cid:durableId="1355576085">
    <w:abstractNumId w:val="16"/>
    <w:lvlOverride w:ilvl="0">
      <w:startOverride w:val="1"/>
    </w:lvlOverride>
  </w:num>
  <w:num w:numId="25" w16cid:durableId="1863128860">
    <w:abstractNumId w:val="16"/>
    <w:lvlOverride w:ilvl="0">
      <w:startOverride w:val="1"/>
    </w:lvlOverride>
  </w:num>
  <w:num w:numId="26" w16cid:durableId="1657415125">
    <w:abstractNumId w:val="16"/>
    <w:lvlOverride w:ilvl="0">
      <w:startOverride w:val="1"/>
    </w:lvlOverride>
  </w:num>
  <w:num w:numId="27" w16cid:durableId="1041589842">
    <w:abstractNumId w:val="16"/>
    <w:lvlOverride w:ilvl="0">
      <w:startOverride w:val="1"/>
    </w:lvlOverride>
  </w:num>
  <w:num w:numId="28" w16cid:durableId="415976243">
    <w:abstractNumId w:val="16"/>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1578978639">
    <w:abstractNumId w:val="16"/>
    <w:lvlOverride w:ilvl="0">
      <w:startOverride w:val="1"/>
    </w:lvlOverride>
  </w:num>
  <w:num w:numId="34" w16cid:durableId="1471557726">
    <w:abstractNumId w:val="4"/>
    <w:lvlOverride w:ilvl="0">
      <w:startOverride w:val="1"/>
    </w:lvlOverride>
  </w:num>
  <w:num w:numId="35" w16cid:durableId="2057656374">
    <w:abstractNumId w:val="16"/>
    <w:lvlOverride w:ilvl="0">
      <w:startOverride w:val="1"/>
    </w:lvlOverride>
  </w:num>
  <w:num w:numId="36" w16cid:durableId="599799237">
    <w:abstractNumId w:val="4"/>
    <w:lvlOverride w:ilvl="0">
      <w:startOverride w:val="1"/>
    </w:lvlOverride>
  </w:num>
  <w:num w:numId="37" w16cid:durableId="1792481768">
    <w:abstractNumId w:val="4"/>
    <w:lvlOverride w:ilvl="0">
      <w:startOverride w:val="1"/>
    </w:lvlOverride>
  </w:num>
  <w:num w:numId="38" w16cid:durableId="1319728103">
    <w:abstractNumId w:val="16"/>
    <w:lvlOverride w:ilvl="0">
      <w:startOverride w:val="1"/>
    </w:lvlOverride>
  </w:num>
  <w:num w:numId="39" w16cid:durableId="21408308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3342477">
    <w:abstractNumId w:val="16"/>
    <w:lvlOverride w:ilvl="0">
      <w:startOverride w:val="1"/>
    </w:lvlOverride>
  </w:num>
  <w:num w:numId="41" w16cid:durableId="850224796">
    <w:abstractNumId w:val="16"/>
    <w:lvlOverride w:ilvl="0">
      <w:startOverride w:val="1"/>
    </w:lvlOverride>
  </w:num>
  <w:num w:numId="42" w16cid:durableId="66743912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884108">
    <w:abstractNumId w:val="16"/>
    <w:lvlOverride w:ilvl="0">
      <w:startOverride w:val="1"/>
    </w:lvlOverride>
  </w:num>
  <w:num w:numId="44" w16cid:durableId="15345148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1272"/>
    <w:rsid w:val="00025964"/>
    <w:rsid w:val="000602C5"/>
    <w:rsid w:val="00093F06"/>
    <w:rsid w:val="000A03F4"/>
    <w:rsid w:val="000A4EF3"/>
    <w:rsid w:val="000B201D"/>
    <w:rsid w:val="000B72F1"/>
    <w:rsid w:val="000C622D"/>
    <w:rsid w:val="000D7487"/>
    <w:rsid w:val="00130B80"/>
    <w:rsid w:val="00133462"/>
    <w:rsid w:val="00140FD3"/>
    <w:rsid w:val="00151388"/>
    <w:rsid w:val="00193FC5"/>
    <w:rsid w:val="001B103B"/>
    <w:rsid w:val="00233D56"/>
    <w:rsid w:val="00273A04"/>
    <w:rsid w:val="00286DE3"/>
    <w:rsid w:val="002C5038"/>
    <w:rsid w:val="002D2A41"/>
    <w:rsid w:val="00301097"/>
    <w:rsid w:val="00307359"/>
    <w:rsid w:val="00333C6F"/>
    <w:rsid w:val="00344BCC"/>
    <w:rsid w:val="00350337"/>
    <w:rsid w:val="00365AD4"/>
    <w:rsid w:val="00387333"/>
    <w:rsid w:val="003B628D"/>
    <w:rsid w:val="003D06EC"/>
    <w:rsid w:val="003E731F"/>
    <w:rsid w:val="00434A82"/>
    <w:rsid w:val="00436EC5"/>
    <w:rsid w:val="00450FDB"/>
    <w:rsid w:val="004614CF"/>
    <w:rsid w:val="00480F88"/>
    <w:rsid w:val="004A10EF"/>
    <w:rsid w:val="004B39D5"/>
    <w:rsid w:val="005036B5"/>
    <w:rsid w:val="005071B6"/>
    <w:rsid w:val="00511849"/>
    <w:rsid w:val="00514E2B"/>
    <w:rsid w:val="0052760A"/>
    <w:rsid w:val="00553DC1"/>
    <w:rsid w:val="00566B8B"/>
    <w:rsid w:val="00576407"/>
    <w:rsid w:val="005A0CE7"/>
    <w:rsid w:val="005C1FDE"/>
    <w:rsid w:val="006D1A04"/>
    <w:rsid w:val="006F0CA9"/>
    <w:rsid w:val="007012C5"/>
    <w:rsid w:val="00747F22"/>
    <w:rsid w:val="00777610"/>
    <w:rsid w:val="007C7C99"/>
    <w:rsid w:val="007D6C96"/>
    <w:rsid w:val="008025CB"/>
    <w:rsid w:val="00807FD6"/>
    <w:rsid w:val="0088390B"/>
    <w:rsid w:val="00887417"/>
    <w:rsid w:val="008B3B46"/>
    <w:rsid w:val="008E1CCA"/>
    <w:rsid w:val="008F1A9F"/>
    <w:rsid w:val="008F3704"/>
    <w:rsid w:val="00904A13"/>
    <w:rsid w:val="009155AE"/>
    <w:rsid w:val="00962DF8"/>
    <w:rsid w:val="009815F6"/>
    <w:rsid w:val="00991770"/>
    <w:rsid w:val="009B1690"/>
    <w:rsid w:val="009D4478"/>
    <w:rsid w:val="009F1009"/>
    <w:rsid w:val="00A11769"/>
    <w:rsid w:val="00A24E17"/>
    <w:rsid w:val="00A337D5"/>
    <w:rsid w:val="00A4401E"/>
    <w:rsid w:val="00A624B8"/>
    <w:rsid w:val="00AA217B"/>
    <w:rsid w:val="00AD2AFB"/>
    <w:rsid w:val="00AD300D"/>
    <w:rsid w:val="00AF6911"/>
    <w:rsid w:val="00B00673"/>
    <w:rsid w:val="00B27A5D"/>
    <w:rsid w:val="00B32AD3"/>
    <w:rsid w:val="00B4523C"/>
    <w:rsid w:val="00B527C5"/>
    <w:rsid w:val="00B56143"/>
    <w:rsid w:val="00B7372A"/>
    <w:rsid w:val="00C1123B"/>
    <w:rsid w:val="00C241AF"/>
    <w:rsid w:val="00C51E2A"/>
    <w:rsid w:val="00C63477"/>
    <w:rsid w:val="00C900B5"/>
    <w:rsid w:val="00C971A8"/>
    <w:rsid w:val="00CB14F7"/>
    <w:rsid w:val="00CC1DFC"/>
    <w:rsid w:val="00CE0903"/>
    <w:rsid w:val="00CF291F"/>
    <w:rsid w:val="00D00FF0"/>
    <w:rsid w:val="00D46040"/>
    <w:rsid w:val="00D51C52"/>
    <w:rsid w:val="00D56A3E"/>
    <w:rsid w:val="00D82BDE"/>
    <w:rsid w:val="00D878A6"/>
    <w:rsid w:val="00D93696"/>
    <w:rsid w:val="00DB131F"/>
    <w:rsid w:val="00DB3CB3"/>
    <w:rsid w:val="00DB6B6B"/>
    <w:rsid w:val="00DB7823"/>
    <w:rsid w:val="00DE0A2A"/>
    <w:rsid w:val="00E02746"/>
    <w:rsid w:val="00E03266"/>
    <w:rsid w:val="00E1779A"/>
    <w:rsid w:val="00E211A2"/>
    <w:rsid w:val="00E8222D"/>
    <w:rsid w:val="00EA687C"/>
    <w:rsid w:val="00ED0D2D"/>
    <w:rsid w:val="00EE34FA"/>
    <w:rsid w:val="00EF29F4"/>
    <w:rsid w:val="00F0738A"/>
    <w:rsid w:val="00F30275"/>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DB131F"/>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DB7823"/>
    <w:pPr>
      <w:numPr>
        <w:numId w:val="31"/>
      </w:numPr>
      <w:contextualSpacing/>
    </w:pPr>
    <w:rPr>
      <w:rFonts w:ascii="Arial" w:hAnsi="Arial"/>
      <w:sz w:val="24"/>
    </w:rPr>
  </w:style>
  <w:style w:type="numbering" w:customStyle="1" w:styleId="CurrentList4">
    <w:name w:val="Current List4"/>
    <w:uiPriority w:val="99"/>
    <w:rsid w:val="00DB782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49F5FD1-70EA-4607-BCDE-CAA07A7838B4}"/>
</file>

<file path=customXml/itemProps4.xml><?xml version="1.0" encoding="utf-8"?>
<ds:datastoreItem xmlns:ds="http://schemas.openxmlformats.org/officeDocument/2006/customXml" ds:itemID="{8634E5B9-1DB4-42C1-85CC-DB5333754628}">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4824</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44</cp:revision>
  <cp:lastPrinted>2018-10-12T14:27:00Z</cp:lastPrinted>
  <dcterms:created xsi:type="dcterms:W3CDTF">2025-10-22T13:39:00Z</dcterms:created>
  <dcterms:modified xsi:type="dcterms:W3CDTF">2025-10-30T15:33:00Z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