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AACB455" w:rsidR="006D1A04" w:rsidRPr="000602C5" w:rsidRDefault="006D1A04" w:rsidP="000602C5">
      <w:pPr>
        <w:pStyle w:val="Title"/>
      </w:pPr>
      <w:r w:rsidRPr="000602C5">
        <w:t xml:space="preserve">RECOMMENDED SPECIFICATION FOR </w:t>
      </w:r>
      <w:r w:rsidR="00992243">
        <w:br/>
        <w:t>ALPHASORB</w:t>
      </w:r>
      <w:r w:rsidR="00992243" w:rsidRPr="00992243">
        <w:rPr>
          <w:vertAlign w:val="superscript"/>
        </w:rPr>
        <w:t>®</w:t>
      </w:r>
      <w:r w:rsidR="00992243">
        <w:t xml:space="preserve"> BARRIER FABRIC WRAPPED ACOUSTIC PANELS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4D70B5E" w:rsidR="006D1A04" w:rsidRDefault="006D1A04" w:rsidP="0088390B">
      <w:pPr>
        <w:pStyle w:val="List"/>
      </w:pPr>
      <w:r w:rsidRPr="00E03266">
        <w:t xml:space="preserve">This </w:t>
      </w:r>
      <w:r w:rsidR="00992243">
        <w:t>section includes the following:</w:t>
      </w:r>
    </w:p>
    <w:p w14:paraId="2D3D5A1A" w14:textId="0DC9F456" w:rsidR="00992243" w:rsidRPr="00E03266" w:rsidRDefault="00992243" w:rsidP="00992243">
      <w:pPr>
        <w:pStyle w:val="List2"/>
      </w:pPr>
      <w:r>
        <w:t>Acoustical Wall Panel</w:t>
      </w:r>
    </w:p>
    <w:p w14:paraId="65442EBD" w14:textId="57673AB4" w:rsidR="006D1A04" w:rsidRPr="00E03266" w:rsidRDefault="006D1A04" w:rsidP="00387333">
      <w:pPr>
        <w:pStyle w:val="Heading2"/>
      </w:pPr>
      <w:r w:rsidRPr="00E03266">
        <w:t>1.02</w:t>
      </w:r>
      <w:r w:rsidRPr="00E03266">
        <w:tab/>
      </w:r>
      <w:r w:rsidR="00992243">
        <w:t>SUBMITTALS</w:t>
      </w:r>
    </w:p>
    <w:p w14:paraId="232F7EC7" w14:textId="2C513001" w:rsidR="00824991" w:rsidRPr="00824991" w:rsidRDefault="00824991" w:rsidP="00824991">
      <w:pPr>
        <w:pStyle w:val="List"/>
        <w:numPr>
          <w:ilvl w:val="0"/>
          <w:numId w:val="37"/>
        </w:numPr>
      </w:pPr>
      <w:r w:rsidRPr="00824991">
        <w:t>Shop Drawings: Show fabrication and installation details for acoustical wall panels, including plans, elevations, sections, details</w:t>
      </w:r>
      <w:r w:rsidR="00005120">
        <w:t>,</w:t>
      </w:r>
      <w:r w:rsidRPr="00824991">
        <w:t xml:space="preserve"> and attachment to other work.</w:t>
      </w:r>
    </w:p>
    <w:p w14:paraId="7E11D190" w14:textId="744AE12A" w:rsidR="00824991" w:rsidRPr="00824991" w:rsidRDefault="00824991" w:rsidP="00824991">
      <w:pPr>
        <w:pStyle w:val="List"/>
      </w:pPr>
      <w:r w:rsidRPr="00824991">
        <w:t xml:space="preserve">Submittals: Furnish </w:t>
      </w:r>
      <w:r w:rsidR="00005120">
        <w:t>12"</w:t>
      </w:r>
      <w:r w:rsidRPr="00824991">
        <w:t xml:space="preserve"> x </w:t>
      </w:r>
      <w:r w:rsidR="00005120">
        <w:t>12"</w:t>
      </w:r>
      <w:r w:rsidRPr="00824991">
        <w:t xml:space="preserve"> samples, </w:t>
      </w:r>
      <w:r w:rsidR="00531917" w:rsidRPr="00531917">
        <w:t>showing manufacture full range of colors, texture and patterns available for each type of acoustical product specified</w:t>
      </w:r>
      <w:r w:rsidRPr="00824991">
        <w:t>.</w:t>
      </w:r>
    </w:p>
    <w:p w14:paraId="0CA17887" w14:textId="3D8215AE" w:rsidR="00824991" w:rsidRPr="00824991" w:rsidRDefault="00824991" w:rsidP="00824991">
      <w:pPr>
        <w:pStyle w:val="List"/>
      </w:pPr>
      <w:r w:rsidRPr="00824991">
        <w:t>Product Test Report: From a qualified testing agency indicating wall panels comply with requirements.</w:t>
      </w:r>
    </w:p>
    <w:p w14:paraId="28CAA01A" w14:textId="3948B9CA" w:rsidR="00AA217B" w:rsidRDefault="00824991" w:rsidP="00824991">
      <w:pPr>
        <w:pStyle w:val="List"/>
      </w:pPr>
      <w:r w:rsidRPr="00824991">
        <w:t>Qualification Data: For firms specified in “Quality Assurance” article to demonstrate their capabilities and experience</w:t>
      </w:r>
      <w:r>
        <w:t>.</w:t>
      </w:r>
    </w:p>
    <w:p w14:paraId="614E4D11" w14:textId="4CF0D577" w:rsidR="00531917" w:rsidRPr="00E03266" w:rsidRDefault="00531917" w:rsidP="00824991">
      <w:pPr>
        <w:pStyle w:val="List"/>
      </w:pPr>
      <w:r w:rsidRPr="00531917">
        <w:t>Product Certificates: Signed by manufacturer certifying that the products furnished comply with requirements</w:t>
      </w:r>
      <w:r>
        <w:t>.</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04D8B3D9" w14:textId="67010D15" w:rsidR="00CD66A0" w:rsidRPr="00CD66A0" w:rsidRDefault="00CD66A0" w:rsidP="00CD66A0">
      <w:pPr>
        <w:pStyle w:val="List"/>
        <w:numPr>
          <w:ilvl w:val="0"/>
          <w:numId w:val="40"/>
        </w:numPr>
      </w:pPr>
      <w:r w:rsidRPr="00CD66A0">
        <w:t>Manufacturer Qualification: Manufacture</w:t>
      </w:r>
      <w:r w:rsidR="002E5BC7">
        <w:t>r</w:t>
      </w:r>
      <w:r w:rsidRPr="00CD66A0">
        <w:t xml:space="preserve"> shall have a minimum of 5 </w:t>
      </w:r>
      <w:r w:rsidR="00264530" w:rsidRPr="00CD66A0">
        <w:t>years’ experience</w:t>
      </w:r>
      <w:r w:rsidRPr="00CD66A0">
        <w:t xml:space="preserve"> in production of specified products and shall furnish supporting documentation showing completed jobs of approximately the same size and scope.</w:t>
      </w:r>
    </w:p>
    <w:p w14:paraId="2339E937" w14:textId="2E5FCBA7" w:rsidR="006D1A04" w:rsidRPr="00CD66A0" w:rsidRDefault="00CD66A0" w:rsidP="00CD66A0">
      <w:pPr>
        <w:pStyle w:val="List"/>
      </w:pPr>
      <w:r w:rsidRPr="00CD66A0">
        <w:t>Fire Test Reports: Provide acoustical wall panels with the following surface-burning characteristics as per ASTM E 84</w:t>
      </w:r>
      <w:r w:rsidR="00AA217B" w:rsidRPr="00CD66A0">
        <w:t>.</w:t>
      </w:r>
    </w:p>
    <w:p w14:paraId="4230AC79" w14:textId="77777777" w:rsidR="00CD66A0" w:rsidRPr="00CD66A0" w:rsidRDefault="00CD66A0" w:rsidP="00CD66A0">
      <w:pPr>
        <w:pStyle w:val="List2"/>
        <w:numPr>
          <w:ilvl w:val="0"/>
          <w:numId w:val="41"/>
        </w:numPr>
        <w:ind w:left="1440"/>
      </w:pPr>
      <w:r w:rsidRPr="00CD66A0">
        <w:t>Flame Spread: 25 or less</w:t>
      </w:r>
    </w:p>
    <w:p w14:paraId="605562E4" w14:textId="7B894EC4" w:rsidR="00CD66A0" w:rsidRPr="00CD66A0" w:rsidRDefault="00CD66A0" w:rsidP="00CD66A0">
      <w:pPr>
        <w:pStyle w:val="List2"/>
      </w:pPr>
      <w:r w:rsidRPr="00CD66A0">
        <w:t>Smoke Developed: 450 or less</w:t>
      </w:r>
    </w:p>
    <w:p w14:paraId="0A3535AC" w14:textId="72DE5704" w:rsidR="00CD66A0" w:rsidRPr="00CD66A0" w:rsidRDefault="00CD66A0" w:rsidP="00CD66A0">
      <w:pPr>
        <w:pStyle w:val="List"/>
      </w:pPr>
      <w:r w:rsidRPr="00CD66A0">
        <w:t xml:space="preserve">Acoustical Test Report: Provide acoustical test report from a qualified testing agency indicating acoustical wall panels meets </w:t>
      </w:r>
      <w:r w:rsidR="00057E18" w:rsidRPr="00057E18">
        <w:rPr>
          <w:color w:val="D02C2F"/>
        </w:rPr>
        <w:t>[</w:t>
      </w:r>
      <w:r w:rsidRPr="00057E18">
        <w:rPr>
          <w:color w:val="D02C2F"/>
        </w:rPr>
        <w:t>0.7</w:t>
      </w:r>
      <w:r w:rsidR="008B7EB5" w:rsidRPr="00057E18">
        <w:rPr>
          <w:color w:val="D02C2F"/>
        </w:rPr>
        <w:t>0, 0.90, 0.95</w:t>
      </w:r>
      <w:r w:rsidR="00057E18" w:rsidRPr="00057E18">
        <w:rPr>
          <w:color w:val="D02C2F"/>
        </w:rPr>
        <w:t>]</w:t>
      </w:r>
      <w:r w:rsidRPr="00CD66A0">
        <w:t xml:space="preserve"> NRC per ASTM C-423.</w:t>
      </w:r>
    </w:p>
    <w:p w14:paraId="4E9DD0EF" w14:textId="28C266D7" w:rsidR="006D1A04" w:rsidRPr="00E03266" w:rsidRDefault="006D1A04" w:rsidP="004614CF">
      <w:pPr>
        <w:pStyle w:val="Heading2"/>
      </w:pPr>
      <w:r w:rsidRPr="00E03266">
        <w:lastRenderedPageBreak/>
        <w:t>1.04</w:t>
      </w:r>
      <w:r w:rsidRPr="00E03266">
        <w:tab/>
        <w:t>DELIVERY, STORAGE AND HANDLING</w:t>
      </w:r>
    </w:p>
    <w:p w14:paraId="21601F3E" w14:textId="340F6565" w:rsidR="006D1A04" w:rsidRPr="00E03266" w:rsidRDefault="00353968" w:rsidP="00353968">
      <w:pPr>
        <w:pStyle w:val="List"/>
        <w:numPr>
          <w:ilvl w:val="0"/>
          <w:numId w:val="18"/>
        </w:numPr>
      </w:pPr>
      <w:r w:rsidRPr="00353968">
        <w:t xml:space="preserve">Protect Acoustical Wall Panels from excessive moisture when shipping, storing, and handling. Deliver in unopened skids and store in a dry place with adequate air circulation. Do not delivery material until all </w:t>
      </w:r>
      <w:proofErr w:type="gramStart"/>
      <w:r w:rsidRPr="00353968">
        <w:t>wet-work</w:t>
      </w:r>
      <w:proofErr w:type="gramEnd"/>
      <w:r w:rsidRPr="00353968">
        <w:t xml:space="preserve"> has been completed</w:t>
      </w:r>
      <w:r w:rsidR="006D1A04" w:rsidRPr="00E03266">
        <w:t>.</w:t>
      </w:r>
    </w:p>
    <w:p w14:paraId="5387035C" w14:textId="4ABCA516" w:rsidR="00273A04" w:rsidRDefault="006D1A04" w:rsidP="00273A04">
      <w:pPr>
        <w:pStyle w:val="Heading2"/>
      </w:pPr>
      <w:r w:rsidRPr="00E03266">
        <w:t>1.05</w:t>
      </w:r>
      <w:r w:rsidRPr="00E03266">
        <w:tab/>
      </w:r>
      <w:r w:rsidR="00273A04">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4CD1F0F1" w:rsidR="006D1A04" w:rsidRPr="00E03266" w:rsidRDefault="006D1A04" w:rsidP="00E02746">
      <w:pPr>
        <w:pStyle w:val="Heading2"/>
      </w:pPr>
      <w:r w:rsidRPr="00E03266">
        <w:t>2.01</w:t>
      </w:r>
      <w:r w:rsidRPr="00E03266">
        <w:tab/>
      </w:r>
      <w:r w:rsidR="00353968">
        <w:t>WALL PANELS, GENERAL</w:t>
      </w:r>
    </w:p>
    <w:p w14:paraId="43EB5DE4" w14:textId="51BFE2AB" w:rsidR="00563D04" w:rsidRPr="00563D04" w:rsidRDefault="00563D04" w:rsidP="00563D04">
      <w:pPr>
        <w:pStyle w:val="List"/>
        <w:numPr>
          <w:ilvl w:val="0"/>
          <w:numId w:val="43"/>
        </w:numPr>
      </w:pPr>
      <w:r>
        <w:t xml:space="preserve">Acoustical Wall Panels shall be </w:t>
      </w:r>
      <w:r w:rsidR="00057E18" w:rsidRPr="00057E18">
        <w:rPr>
          <w:color w:val="EE0000"/>
        </w:rPr>
        <w:t>[</w:t>
      </w:r>
      <w:r w:rsidR="001943A7" w:rsidRPr="001943A7">
        <w:rPr>
          <w:color w:val="EE0000"/>
        </w:rPr>
        <w:t>⅝</w:t>
      </w:r>
      <w:r w:rsidR="00A70427" w:rsidRPr="00057E18">
        <w:rPr>
          <w:color w:val="EE0000"/>
        </w:rPr>
        <w:t xml:space="preserve">", </w:t>
      </w:r>
      <w:r w:rsidRPr="00057E18">
        <w:rPr>
          <w:color w:val="EE0000"/>
        </w:rPr>
        <w:t>1⅛</w:t>
      </w:r>
      <w:r w:rsidR="002E5BC7" w:rsidRPr="00057E18">
        <w:rPr>
          <w:color w:val="EE0000"/>
        </w:rPr>
        <w:t>"</w:t>
      </w:r>
      <w:r w:rsidR="00A70427" w:rsidRPr="00057E18">
        <w:rPr>
          <w:color w:val="EE0000"/>
        </w:rPr>
        <w:t xml:space="preserve">, </w:t>
      </w:r>
      <w:r w:rsidR="005E3675" w:rsidRPr="00057E18">
        <w:rPr>
          <w:color w:val="EE0000"/>
        </w:rPr>
        <w:t>2</w:t>
      </w:r>
      <w:r w:rsidR="005E3675" w:rsidRPr="00057E18">
        <w:rPr>
          <w:color w:val="EE0000"/>
        </w:rPr>
        <w:t>⅛</w:t>
      </w:r>
      <w:r w:rsidR="005E3675" w:rsidRPr="00057E18">
        <w:rPr>
          <w:color w:val="EE0000"/>
        </w:rPr>
        <w:t>"</w:t>
      </w:r>
      <w:r w:rsidR="00057E18" w:rsidRPr="00057E18">
        <w:rPr>
          <w:color w:val="EE0000"/>
        </w:rPr>
        <w:t>]</w:t>
      </w:r>
      <w:r>
        <w:t xml:space="preserve"> thick</w:t>
      </w:r>
      <w:r w:rsidR="00221EFA">
        <w:t xml:space="preserve"> </w:t>
      </w:r>
      <w:r w:rsidR="00221EFA" w:rsidRPr="00221EFA">
        <w:t>dual density core, specifically designed to support the Signature paintable facing. Manufacturer’s standard panel construction with fully wrapped edge</w:t>
      </w:r>
      <w:r w:rsidRPr="00563D04">
        <w:t>.</w:t>
      </w:r>
    </w:p>
    <w:p w14:paraId="377DBD7C" w14:textId="42B66912" w:rsidR="00563D04" w:rsidRDefault="00563D04" w:rsidP="00563D04">
      <w:pPr>
        <w:pStyle w:val="List"/>
      </w:pPr>
      <w:r>
        <w:t>Products</w:t>
      </w:r>
    </w:p>
    <w:p w14:paraId="6DDB06BA" w14:textId="4C609181" w:rsidR="00563D04" w:rsidRDefault="00563D04" w:rsidP="00563D04">
      <w:pPr>
        <w:pStyle w:val="List2"/>
        <w:numPr>
          <w:ilvl w:val="0"/>
          <w:numId w:val="44"/>
        </w:numPr>
        <w:ind w:left="1440"/>
      </w:pPr>
      <w:r>
        <w:t xml:space="preserve">Model # </w:t>
      </w:r>
      <w:proofErr w:type="spellStart"/>
      <w:r>
        <w:t>AlphaSorb</w:t>
      </w:r>
      <w:proofErr w:type="spellEnd"/>
      <w:r w:rsidR="00264530" w:rsidRPr="00264530">
        <w:rPr>
          <w:vertAlign w:val="superscript"/>
        </w:rPr>
        <w:t>®</w:t>
      </w:r>
      <w:r>
        <w:t xml:space="preserve"> </w:t>
      </w:r>
      <w:r w:rsidR="00221EFA">
        <w:t xml:space="preserve">Paintable </w:t>
      </w:r>
      <w:proofErr w:type="spellStart"/>
      <w:r w:rsidR="00221EFA">
        <w:t>Acousti</w:t>
      </w:r>
      <w:proofErr w:type="spellEnd"/>
      <w:r w:rsidR="00221EFA">
        <w:t xml:space="preserve"> Panel</w:t>
      </w:r>
    </w:p>
    <w:p w14:paraId="069DEEC2" w14:textId="50EE1F17" w:rsidR="00563D04" w:rsidRDefault="00563D04" w:rsidP="00563D04">
      <w:pPr>
        <w:pStyle w:val="List3"/>
      </w:pPr>
      <w:r>
        <w:t>Manufacturer:</w:t>
      </w:r>
      <w:r w:rsidR="002E5BC7">
        <w:br/>
      </w:r>
      <w:r>
        <w:t>Acoustical Solutions, LLC</w:t>
      </w:r>
    </w:p>
    <w:p w14:paraId="73DD2C37" w14:textId="2C2F852C" w:rsidR="00563D04" w:rsidRDefault="00563D04" w:rsidP="002E5BC7">
      <w:pPr>
        <w:pStyle w:val="List4"/>
        <w:numPr>
          <w:ilvl w:val="0"/>
          <w:numId w:val="0"/>
        </w:numPr>
        <w:ind w:left="1800"/>
      </w:pPr>
      <w:r>
        <w:t>3017 Vernon Road, Richmond, VA 23228</w:t>
      </w:r>
      <w:r w:rsidR="008122D9">
        <w:br/>
      </w:r>
      <w:r>
        <w:t>Telephone: (800) 782-5742</w:t>
      </w:r>
      <w:r w:rsidR="008122D9">
        <w:br/>
      </w:r>
      <w:r>
        <w:t>Fax (804) 346-8808</w:t>
      </w:r>
    </w:p>
    <w:p w14:paraId="06F62C7A" w14:textId="1BE8C8A9" w:rsidR="00563D04" w:rsidRDefault="00563D04" w:rsidP="008122D9">
      <w:pPr>
        <w:pStyle w:val="List3"/>
      </w:pPr>
      <w:r>
        <w:t xml:space="preserve">Facing Material: </w:t>
      </w:r>
      <w:r w:rsidR="00293E2D" w:rsidRPr="00293E2D">
        <w:t>Signature White Paint-ready fiber vei</w:t>
      </w:r>
      <w:r w:rsidR="00293E2D">
        <w:t>l</w:t>
      </w:r>
    </w:p>
    <w:p w14:paraId="2D14E66A" w14:textId="7F072211" w:rsidR="00563D04" w:rsidRDefault="00563D04" w:rsidP="008122D9">
      <w:pPr>
        <w:pStyle w:val="List3"/>
      </w:pPr>
      <w:r>
        <w:t xml:space="preserve">Panel Thickness: nominal </w:t>
      </w:r>
      <w:r w:rsidR="00293E2D" w:rsidRPr="00057E18">
        <w:rPr>
          <w:color w:val="EE0000"/>
        </w:rPr>
        <w:t>[</w:t>
      </w:r>
      <w:r w:rsidR="00293E2D" w:rsidRPr="001943A7">
        <w:rPr>
          <w:color w:val="EE0000"/>
        </w:rPr>
        <w:t>⅝</w:t>
      </w:r>
      <w:r w:rsidR="00293E2D" w:rsidRPr="00057E18">
        <w:rPr>
          <w:color w:val="EE0000"/>
        </w:rPr>
        <w:t>", 1⅛", 2⅛"]</w:t>
      </w:r>
      <w:r w:rsidR="00293E2D">
        <w:rPr>
          <w:color w:val="EE0000"/>
        </w:rPr>
        <w:t xml:space="preserve"> </w:t>
      </w:r>
      <w:r>
        <w:t>thick</w:t>
      </w:r>
    </w:p>
    <w:p w14:paraId="6928C38A" w14:textId="1221170E" w:rsidR="00563D04" w:rsidRDefault="00563D04" w:rsidP="008122D9">
      <w:pPr>
        <w:pStyle w:val="List3"/>
      </w:pPr>
      <w:r>
        <w:t xml:space="preserve">Noise Reduction Coefficient: NRC </w:t>
      </w:r>
      <w:r w:rsidR="00293E2D" w:rsidRPr="00057E18">
        <w:rPr>
          <w:color w:val="D02C2F"/>
        </w:rPr>
        <w:t>[0.70, 0.90, 0.95]</w:t>
      </w:r>
    </w:p>
    <w:p w14:paraId="5BE282A3" w14:textId="1A7E423D" w:rsidR="00563D04" w:rsidRDefault="00563D04" w:rsidP="008122D9">
      <w:pPr>
        <w:pStyle w:val="List3"/>
      </w:pPr>
      <w:r>
        <w:t>Panel Width: 48 inches</w:t>
      </w:r>
    </w:p>
    <w:p w14:paraId="28E51EBC" w14:textId="291AA650" w:rsidR="00CF291F" w:rsidRPr="00E03266" w:rsidRDefault="00563D04" w:rsidP="008122D9">
      <w:pPr>
        <w:pStyle w:val="List3"/>
      </w:pPr>
      <w:r w:rsidRPr="00563D04">
        <w:t xml:space="preserve">Panel Length: </w:t>
      </w:r>
      <w:r w:rsidR="00293E2D">
        <w:t xml:space="preserve">As indicated, up to </w:t>
      </w:r>
      <w:r w:rsidRPr="00563D04">
        <w:t>120 inches</w:t>
      </w:r>
    </w:p>
    <w:p w14:paraId="35D00A21" w14:textId="705494B7" w:rsidR="008122D9" w:rsidRDefault="008122D9" w:rsidP="008122D9">
      <w:pPr>
        <w:pStyle w:val="Heading2"/>
      </w:pPr>
      <w:r w:rsidRPr="00E03266">
        <w:t>2.0</w:t>
      </w:r>
      <w:r>
        <w:t>2</w:t>
      </w:r>
      <w:r w:rsidRPr="00E03266">
        <w:tab/>
      </w:r>
      <w:r>
        <w:t>CONSTRUCTION</w:t>
      </w:r>
    </w:p>
    <w:p w14:paraId="068DB224" w14:textId="5D42E458" w:rsidR="008122D9" w:rsidRDefault="00241EA9" w:rsidP="00F26503">
      <w:pPr>
        <w:pStyle w:val="List"/>
        <w:numPr>
          <w:ilvl w:val="0"/>
          <w:numId w:val="45"/>
        </w:numPr>
      </w:pPr>
      <w:r w:rsidRPr="00241EA9">
        <w:t>The acoustical wall panel product shall be supplied in 48</w:t>
      </w:r>
      <w:r>
        <w:t>"</w:t>
      </w:r>
      <w:r w:rsidRPr="00241EA9">
        <w:t xml:space="preserve"> wide panels with lengths as indicated. All edges will be fully wrapped with mounting as indicate</w:t>
      </w:r>
      <w:r w:rsidR="00F26503">
        <w:t>.</w:t>
      </w:r>
    </w:p>
    <w:p w14:paraId="44B41240" w14:textId="0D2DBB8C" w:rsidR="00F26503" w:rsidRDefault="00F26503" w:rsidP="00F26503">
      <w:pPr>
        <w:pStyle w:val="Heading2"/>
      </w:pPr>
      <w:r w:rsidRPr="00E03266">
        <w:t>2.0</w:t>
      </w:r>
      <w:r>
        <w:t>3</w:t>
      </w:r>
      <w:r w:rsidRPr="00E03266">
        <w:tab/>
      </w:r>
      <w:r>
        <w:t>MOUNTING</w:t>
      </w:r>
    </w:p>
    <w:p w14:paraId="3AE4C2BE" w14:textId="779D03B9" w:rsidR="00FD33B4" w:rsidRPr="00FD33B4" w:rsidRDefault="00FD33B4" w:rsidP="00FD33B4">
      <w:pPr>
        <w:pStyle w:val="List"/>
        <w:numPr>
          <w:ilvl w:val="0"/>
          <w:numId w:val="47"/>
        </w:numPr>
      </w:pPr>
      <w:r w:rsidRPr="00FD33B4">
        <w:t xml:space="preserve">Back-Mounting Accessories: </w:t>
      </w:r>
      <w:r w:rsidR="00B97636">
        <w:t xml:space="preserve">Manufacturer’s </w:t>
      </w:r>
      <w:r w:rsidRPr="00FD33B4">
        <w:t>standard accessories for securely mounting panels, of type and size indicated and complying with the following requirements:</w:t>
      </w:r>
    </w:p>
    <w:p w14:paraId="660764D4" w14:textId="58BAA172" w:rsidR="00F26503" w:rsidRDefault="00241EA9" w:rsidP="00FD33B4">
      <w:pPr>
        <w:pStyle w:val="List2"/>
        <w:numPr>
          <w:ilvl w:val="0"/>
          <w:numId w:val="48"/>
        </w:numPr>
        <w:ind w:left="1440"/>
      </w:pPr>
      <w:r w:rsidRPr="00241EA9">
        <w:lastRenderedPageBreak/>
        <w:t>Mechanically Mounted Edge-Reinforced Panels: Metal clips designed to support weight of panels, mechanically attached to wall substrate according to manufacture</w:t>
      </w:r>
      <w:r>
        <w:t>r’</w:t>
      </w:r>
      <w:r w:rsidRPr="00241EA9">
        <w:t xml:space="preserve">s standard pattern and adhesively bonded to back of panel, with base support brackets </w:t>
      </w:r>
      <w:proofErr w:type="gramStart"/>
      <w:r w:rsidRPr="00241EA9">
        <w:t>where</w:t>
      </w:r>
      <w:proofErr w:type="gramEnd"/>
      <w:r w:rsidRPr="00241EA9">
        <w:t xml:space="preserve"> recommended by manufacturer for additional support of panel</w:t>
      </w:r>
      <w:r>
        <w:t>s</w:t>
      </w:r>
      <w:r w:rsidR="00B4079D">
        <w:t>.</w:t>
      </w:r>
    </w:p>
    <w:p w14:paraId="2AA34F00" w14:textId="18D30FED" w:rsidR="00FD33B4" w:rsidRDefault="00FD33B4" w:rsidP="00FD33B4">
      <w:pPr>
        <w:pStyle w:val="Heading2"/>
      </w:pPr>
      <w:r w:rsidRPr="00E03266">
        <w:t>2.0</w:t>
      </w:r>
      <w:r w:rsidR="00264530">
        <w:t>4</w:t>
      </w:r>
      <w:r w:rsidRPr="00E03266">
        <w:tab/>
      </w:r>
      <w:r w:rsidR="00751BB3">
        <w:t>ACOUSTICAL PERFORMANCE</w:t>
      </w:r>
    </w:p>
    <w:p w14:paraId="202E4895" w14:textId="36C01A69" w:rsidR="00FD33B4" w:rsidRDefault="00751BB3" w:rsidP="008F3164">
      <w:pPr>
        <w:pStyle w:val="List"/>
        <w:numPr>
          <w:ilvl w:val="0"/>
          <w:numId w:val="50"/>
        </w:numPr>
        <w:tabs>
          <w:tab w:val="center" w:pos="1980"/>
          <w:tab w:val="center" w:pos="2700"/>
          <w:tab w:val="center" w:pos="3420"/>
          <w:tab w:val="center" w:pos="4230"/>
          <w:tab w:val="center" w:pos="5040"/>
          <w:tab w:val="center" w:pos="5850"/>
        </w:tabs>
      </w:pPr>
      <w:r>
        <w:t>SOUND ABSORPTION PER ASTM C-423</w:t>
      </w:r>
      <w:r>
        <w:br/>
        <w:t xml:space="preserve">Sound Absorption Coefficient per Octave Band Center Frequency (Hz) </w:t>
      </w:r>
      <w:r>
        <w:br/>
      </w:r>
      <w:r w:rsidRPr="00C64DF3">
        <w:rPr>
          <w:u w:val="single"/>
        </w:rPr>
        <w:t>125</w:t>
      </w:r>
      <w:r w:rsidR="00EC4897">
        <w:rPr>
          <w:u w:val="single"/>
        </w:rPr>
        <w:tab/>
      </w:r>
      <w:r w:rsidRPr="00C64DF3">
        <w:rPr>
          <w:u w:val="single"/>
        </w:rPr>
        <w:t>250</w:t>
      </w:r>
      <w:r w:rsidRPr="00C64DF3">
        <w:rPr>
          <w:u w:val="single"/>
        </w:rPr>
        <w:tab/>
        <w:t>500</w:t>
      </w:r>
      <w:r w:rsidRPr="00C64DF3">
        <w:rPr>
          <w:u w:val="single"/>
        </w:rPr>
        <w:tab/>
        <w:t>1000</w:t>
      </w:r>
      <w:r w:rsidRPr="00C64DF3">
        <w:rPr>
          <w:u w:val="single"/>
        </w:rPr>
        <w:tab/>
        <w:t>2000</w:t>
      </w:r>
      <w:r w:rsidRPr="00C64DF3">
        <w:rPr>
          <w:u w:val="single"/>
        </w:rPr>
        <w:tab/>
        <w:t>4000</w:t>
      </w:r>
      <w:r w:rsidRPr="00C64DF3">
        <w:rPr>
          <w:u w:val="single"/>
        </w:rPr>
        <w:tab/>
        <w:t>NRC</w:t>
      </w:r>
      <w:r>
        <w:br/>
      </w:r>
      <w:r w:rsidR="008F3164">
        <w:tab/>
      </w:r>
      <w:r w:rsidR="008F3164">
        <w:tab/>
      </w:r>
      <w:r>
        <w:t>Per Manufacturer’s Specifications</w:t>
      </w:r>
    </w:p>
    <w:p w14:paraId="65752454" w14:textId="0EC96C39" w:rsidR="00241EA9" w:rsidRDefault="00241EA9" w:rsidP="00241EA9">
      <w:pPr>
        <w:pStyle w:val="Heading2"/>
      </w:pPr>
      <w:r w:rsidRPr="00E03266">
        <w:t>2.0</w:t>
      </w:r>
      <w:r>
        <w:t>5</w:t>
      </w:r>
      <w:r w:rsidRPr="00E03266">
        <w:tab/>
      </w:r>
      <w:r>
        <w:t>FLAMMABILITY RATING</w:t>
      </w:r>
    </w:p>
    <w:p w14:paraId="70AE3005" w14:textId="634AF1D9" w:rsidR="00241EA9" w:rsidRPr="008122D9" w:rsidRDefault="00241EA9" w:rsidP="00241EA9">
      <w:pPr>
        <w:pStyle w:val="List"/>
        <w:numPr>
          <w:ilvl w:val="0"/>
          <w:numId w:val="52"/>
        </w:numPr>
      </w:pPr>
      <w:r w:rsidRPr="00264530">
        <w:t>All components shall have a Class A Flammability rating per ASTM E-84: Surface Burning Characteristics of Building Materials, with a Flame Spread of 25 or less and Smoke Developed of 450 or less</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8103E02" w:rsidR="006D1A04" w:rsidRPr="00E03266" w:rsidRDefault="006D1A04" w:rsidP="009155AE">
      <w:pPr>
        <w:pStyle w:val="Heading2"/>
      </w:pPr>
      <w:r w:rsidRPr="00E03266">
        <w:t>3.01</w:t>
      </w:r>
      <w:r w:rsidR="009155AE" w:rsidRPr="00E03266">
        <w:tab/>
      </w:r>
      <w:r w:rsidR="00264530">
        <w:t>INSTALLATION</w:t>
      </w:r>
    </w:p>
    <w:p w14:paraId="266E38E3" w14:textId="680BDE40" w:rsidR="006D1A04" w:rsidRPr="00E03266" w:rsidRDefault="00264530" w:rsidP="00264530">
      <w:pPr>
        <w:pStyle w:val="List"/>
        <w:numPr>
          <w:ilvl w:val="0"/>
          <w:numId w:val="51"/>
        </w:numPr>
      </w:pPr>
      <w:r w:rsidRPr="00264530">
        <w:t xml:space="preserve">Install Acoustical Wall panels in locations indicated, top edges level and in alignment with other panels. Comply with </w:t>
      </w:r>
      <w:r w:rsidR="00B97636">
        <w:t xml:space="preserve">manufacturer’s </w:t>
      </w:r>
      <w:r w:rsidRPr="00264530">
        <w:t>written instructions for installation of panels using type of mounting accessories indicated or, if not indicated, as recommended by manufacture</w:t>
      </w:r>
      <w:r w:rsidR="006D1A04" w:rsidRPr="00E03266">
        <w:t>.</w:t>
      </w:r>
    </w:p>
    <w:p w14:paraId="4123CEF4" w14:textId="04EF3744" w:rsidR="006D1A04" w:rsidRPr="00E03266" w:rsidRDefault="00264530" w:rsidP="00E02746">
      <w:pPr>
        <w:pStyle w:val="Heading2"/>
      </w:pPr>
      <w:r>
        <w:t>3.02</w:t>
      </w:r>
      <w:r>
        <w:tab/>
        <w:t>CLEANING</w:t>
      </w:r>
    </w:p>
    <w:p w14:paraId="3046A8ED" w14:textId="5E5CB1B5" w:rsidR="00264530" w:rsidRPr="00264530" w:rsidRDefault="00264530" w:rsidP="00264530">
      <w:pPr>
        <w:pStyle w:val="List"/>
        <w:numPr>
          <w:ilvl w:val="0"/>
          <w:numId w:val="25"/>
        </w:numPr>
      </w:pPr>
      <w:r w:rsidRPr="00264530">
        <w:t xml:space="preserve">After completion of installation of panels, remove dust and other foreign material according to </w:t>
      </w:r>
      <w:r w:rsidR="00B97636">
        <w:t xml:space="preserve">manufacturer’s </w:t>
      </w:r>
      <w:r w:rsidRPr="00264530">
        <w:t>written instructions.</w:t>
      </w:r>
    </w:p>
    <w:p w14:paraId="15C74175" w14:textId="5D685887" w:rsidR="006D1A04" w:rsidRPr="00E03266" w:rsidRDefault="00264530" w:rsidP="00264530">
      <w:pPr>
        <w:pStyle w:val="List"/>
      </w:pPr>
      <w:r w:rsidRPr="00264530">
        <w:t>Remove surplus material, rubbish, and debris resulting from panel installation, on completion of the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2"/>
      <w:headerReference w:type="default" r:id="rId13"/>
      <w:footerReference w:type="even" r:id="rId14"/>
      <w:footerReference w:type="default" r:id="rId15"/>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DE14" w14:textId="77777777" w:rsidR="009271A1" w:rsidRDefault="009271A1">
      <w:r>
        <w:separator/>
      </w:r>
    </w:p>
  </w:endnote>
  <w:endnote w:type="continuationSeparator" w:id="0">
    <w:p w14:paraId="5BF7B4D7" w14:textId="77777777" w:rsidR="009271A1" w:rsidRDefault="0092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6AAD" w14:textId="77777777" w:rsidR="009271A1" w:rsidRDefault="009271A1">
      <w:r>
        <w:separator/>
      </w:r>
    </w:p>
  </w:footnote>
  <w:footnote w:type="continuationSeparator" w:id="0">
    <w:p w14:paraId="5F34B3BB" w14:textId="77777777" w:rsidR="009271A1" w:rsidRDefault="0092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B67470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992243" w:rsidRPr="00992243">
      <w:t xml:space="preserve"> </w:t>
    </w:r>
    <w:r w:rsidR="00992243" w:rsidRPr="007C7C99">
      <w:t xml:space="preserve">SECTION </w:t>
    </w:r>
    <w:r w:rsidR="00992243">
      <w:t>09 84 00 (09840) — ACOUSTICAL WALL PANELS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2286818" w:rsidR="00EF29F4" w:rsidRPr="0052760A" w:rsidRDefault="0052760A" w:rsidP="002C71A9">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2C71A9" w:rsidRPr="007C7C99">
      <w:t xml:space="preserve">ECTION </w:t>
    </w:r>
    <w:r w:rsidR="002C71A9">
      <w:t xml:space="preserve">09 84 00 (09840) — ACOUSTICAL </w:t>
    </w:r>
    <w:r w:rsidR="00700D15">
      <w:t>WALL 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701058113">
    <w:abstractNumId w:val="18"/>
    <w:lvlOverride w:ilvl="0">
      <w:startOverride w:val="1"/>
    </w:lvlOverride>
  </w:num>
  <w:num w:numId="37" w16cid:durableId="1647976541">
    <w:abstractNumId w:val="18"/>
    <w:lvlOverride w:ilvl="0">
      <w:startOverride w:val="1"/>
    </w:lvlOverride>
  </w:num>
  <w:num w:numId="38" w16cid:durableId="1552964522">
    <w:abstractNumId w:val="18"/>
    <w:lvlOverride w:ilvl="0">
      <w:startOverride w:val="1"/>
    </w:lvlOverride>
  </w:num>
  <w:num w:numId="39" w16cid:durableId="1100371646">
    <w:abstractNumId w:val="18"/>
    <w:lvlOverride w:ilvl="0">
      <w:startOverride w:val="1"/>
    </w:lvlOverride>
  </w:num>
  <w:num w:numId="40" w16cid:durableId="796948591">
    <w:abstractNumId w:val="18"/>
    <w:lvlOverride w:ilvl="0">
      <w:startOverride w:val="1"/>
    </w:lvlOverride>
  </w:num>
  <w:num w:numId="41" w16cid:durableId="1466776507">
    <w:abstractNumId w:val="4"/>
    <w:lvlOverride w:ilvl="0">
      <w:startOverride w:val="1"/>
    </w:lvlOverride>
  </w:num>
  <w:num w:numId="42" w16cid:durableId="358317698">
    <w:abstractNumId w:val="18"/>
    <w:lvlOverride w:ilvl="0">
      <w:startOverride w:val="1"/>
    </w:lvlOverride>
  </w:num>
  <w:num w:numId="43" w16cid:durableId="524444512">
    <w:abstractNumId w:val="18"/>
    <w:lvlOverride w:ilvl="0">
      <w:startOverride w:val="1"/>
    </w:lvlOverride>
  </w:num>
  <w:num w:numId="44" w16cid:durableId="9990862">
    <w:abstractNumId w:val="4"/>
    <w:lvlOverride w:ilvl="0">
      <w:startOverride w:val="1"/>
    </w:lvlOverride>
  </w:num>
  <w:num w:numId="45" w16cid:durableId="383722143">
    <w:abstractNumId w:val="18"/>
    <w:lvlOverride w:ilvl="0">
      <w:startOverride w:val="1"/>
    </w:lvlOverride>
  </w:num>
  <w:num w:numId="46" w16cid:durableId="1433359855">
    <w:abstractNumId w:val="18"/>
    <w:lvlOverride w:ilvl="0">
      <w:startOverride w:val="1"/>
    </w:lvlOverride>
  </w:num>
  <w:num w:numId="47" w16cid:durableId="110638993">
    <w:abstractNumId w:val="18"/>
    <w:lvlOverride w:ilvl="0">
      <w:startOverride w:val="1"/>
    </w:lvlOverride>
  </w:num>
  <w:num w:numId="48" w16cid:durableId="1737121776">
    <w:abstractNumId w:val="4"/>
    <w:lvlOverride w:ilvl="0">
      <w:startOverride w:val="1"/>
    </w:lvlOverride>
  </w:num>
  <w:num w:numId="49" w16cid:durableId="1455103694">
    <w:abstractNumId w:val="4"/>
    <w:lvlOverride w:ilvl="0">
      <w:startOverride w:val="1"/>
    </w:lvlOverride>
  </w:num>
  <w:num w:numId="50" w16cid:durableId="905410386">
    <w:abstractNumId w:val="18"/>
    <w:lvlOverride w:ilvl="0">
      <w:startOverride w:val="1"/>
    </w:lvlOverride>
  </w:num>
  <w:num w:numId="51" w16cid:durableId="310257399">
    <w:abstractNumId w:val="18"/>
    <w:lvlOverride w:ilvl="0">
      <w:startOverride w:val="1"/>
    </w:lvlOverride>
  </w:num>
  <w:num w:numId="52" w16cid:durableId="138467457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05120"/>
    <w:rsid w:val="00057E18"/>
    <w:rsid w:val="000602C5"/>
    <w:rsid w:val="00093F06"/>
    <w:rsid w:val="000A03F4"/>
    <w:rsid w:val="000A4EF3"/>
    <w:rsid w:val="000B201D"/>
    <w:rsid w:val="000B72F1"/>
    <w:rsid w:val="000C622D"/>
    <w:rsid w:val="00130B80"/>
    <w:rsid w:val="00151388"/>
    <w:rsid w:val="00176D54"/>
    <w:rsid w:val="00193FC5"/>
    <w:rsid w:val="001943A7"/>
    <w:rsid w:val="00221EFA"/>
    <w:rsid w:val="002309C3"/>
    <w:rsid w:val="00233D56"/>
    <w:rsid w:val="00241EA9"/>
    <w:rsid w:val="00264530"/>
    <w:rsid w:val="00273A04"/>
    <w:rsid w:val="00286DE3"/>
    <w:rsid w:val="00293E2D"/>
    <w:rsid w:val="002C1FC7"/>
    <w:rsid w:val="002C5038"/>
    <w:rsid w:val="002C71A9"/>
    <w:rsid w:val="002E5BC7"/>
    <w:rsid w:val="00301097"/>
    <w:rsid w:val="00307359"/>
    <w:rsid w:val="00333C6F"/>
    <w:rsid w:val="00350337"/>
    <w:rsid w:val="00353968"/>
    <w:rsid w:val="00387333"/>
    <w:rsid w:val="003B628D"/>
    <w:rsid w:val="003D06EC"/>
    <w:rsid w:val="00430FEF"/>
    <w:rsid w:val="00434A82"/>
    <w:rsid w:val="004614CF"/>
    <w:rsid w:val="00480F88"/>
    <w:rsid w:val="004A10EF"/>
    <w:rsid w:val="004F3176"/>
    <w:rsid w:val="0050326F"/>
    <w:rsid w:val="005036B5"/>
    <w:rsid w:val="005071B6"/>
    <w:rsid w:val="00511849"/>
    <w:rsid w:val="00514E2B"/>
    <w:rsid w:val="0052760A"/>
    <w:rsid w:val="00531917"/>
    <w:rsid w:val="00563D04"/>
    <w:rsid w:val="00576407"/>
    <w:rsid w:val="005C1FDE"/>
    <w:rsid w:val="005E3675"/>
    <w:rsid w:val="006D1A04"/>
    <w:rsid w:val="006F0CA9"/>
    <w:rsid w:val="00700D15"/>
    <w:rsid w:val="007012C5"/>
    <w:rsid w:val="00747F22"/>
    <w:rsid w:val="00751BB3"/>
    <w:rsid w:val="007C7C99"/>
    <w:rsid w:val="007D6C96"/>
    <w:rsid w:val="008025CB"/>
    <w:rsid w:val="00807FD6"/>
    <w:rsid w:val="008122D9"/>
    <w:rsid w:val="00824991"/>
    <w:rsid w:val="0088390B"/>
    <w:rsid w:val="00887417"/>
    <w:rsid w:val="008B3B46"/>
    <w:rsid w:val="008B7EB5"/>
    <w:rsid w:val="008F0F9D"/>
    <w:rsid w:val="008F1A9F"/>
    <w:rsid w:val="008F3164"/>
    <w:rsid w:val="008F3704"/>
    <w:rsid w:val="00904A13"/>
    <w:rsid w:val="009155AE"/>
    <w:rsid w:val="009271A1"/>
    <w:rsid w:val="00962DF8"/>
    <w:rsid w:val="009815F6"/>
    <w:rsid w:val="00991770"/>
    <w:rsid w:val="00992243"/>
    <w:rsid w:val="009B1690"/>
    <w:rsid w:val="009D4478"/>
    <w:rsid w:val="009F1009"/>
    <w:rsid w:val="00A11769"/>
    <w:rsid w:val="00A24E17"/>
    <w:rsid w:val="00A337D5"/>
    <w:rsid w:val="00A4401E"/>
    <w:rsid w:val="00A70427"/>
    <w:rsid w:val="00AA217B"/>
    <w:rsid w:val="00AD300D"/>
    <w:rsid w:val="00AF6911"/>
    <w:rsid w:val="00B00673"/>
    <w:rsid w:val="00B27A5D"/>
    <w:rsid w:val="00B32AD3"/>
    <w:rsid w:val="00B4079D"/>
    <w:rsid w:val="00B4523C"/>
    <w:rsid w:val="00B527C5"/>
    <w:rsid w:val="00B56143"/>
    <w:rsid w:val="00B7372A"/>
    <w:rsid w:val="00B97636"/>
    <w:rsid w:val="00C1123B"/>
    <w:rsid w:val="00C241AF"/>
    <w:rsid w:val="00C51E2A"/>
    <w:rsid w:val="00C63477"/>
    <w:rsid w:val="00C900B5"/>
    <w:rsid w:val="00CB14F7"/>
    <w:rsid w:val="00CD66A0"/>
    <w:rsid w:val="00CE0903"/>
    <w:rsid w:val="00CF291F"/>
    <w:rsid w:val="00D00FF0"/>
    <w:rsid w:val="00D51C52"/>
    <w:rsid w:val="00D56A3E"/>
    <w:rsid w:val="00D93696"/>
    <w:rsid w:val="00DB3CB3"/>
    <w:rsid w:val="00DB7823"/>
    <w:rsid w:val="00DE0A2A"/>
    <w:rsid w:val="00E02746"/>
    <w:rsid w:val="00E03266"/>
    <w:rsid w:val="00E211A2"/>
    <w:rsid w:val="00E41A0F"/>
    <w:rsid w:val="00E8222D"/>
    <w:rsid w:val="00EA687C"/>
    <w:rsid w:val="00EC4897"/>
    <w:rsid w:val="00ED0D2D"/>
    <w:rsid w:val="00EE34FA"/>
    <w:rsid w:val="00EF29F4"/>
    <w:rsid w:val="00F26503"/>
    <w:rsid w:val="00F44479"/>
    <w:rsid w:val="00F535BF"/>
    <w:rsid w:val="00F5488A"/>
    <w:rsid w:val="00FA0995"/>
    <w:rsid w:val="00FB4E38"/>
    <w:rsid w:val="00FD33B4"/>
    <w:rsid w:val="00FF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30"/>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76681A29-5999-4761-AA4B-32FA201AD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4982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48</cp:revision>
  <cp:lastPrinted>2018-10-12T14:27:00Z</cp:lastPrinted>
  <dcterms:created xsi:type="dcterms:W3CDTF">2025-10-22T13:39:00Z</dcterms:created>
  <dcterms:modified xsi:type="dcterms:W3CDTF">2026-03-24T13:44:00Z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