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4BCD904D" w:rsidR="006D1A04" w:rsidRPr="000602C5" w:rsidRDefault="006D1A04" w:rsidP="000602C5">
      <w:pPr>
        <w:pStyle w:val="Title"/>
      </w:pPr>
      <w:r w:rsidRPr="000602C5">
        <w:t xml:space="preserve">RECOMMENDED SPECIFICATION FOR </w:t>
      </w:r>
      <w:r w:rsidR="00B97D03">
        <w:t>ISO-STEP</w:t>
      </w:r>
      <w:r w:rsidR="00B97D03" w:rsidRPr="00B97D03">
        <w:rPr>
          <w:vertAlign w:val="superscript"/>
        </w:rPr>
        <w:t>®</w:t>
      </w:r>
      <w:r w:rsidR="00B97D03">
        <w:t xml:space="preserve"> SOUNDPROOFING UNDERLAYMENT</w:t>
      </w:r>
      <w:r w:rsidRPr="000602C5">
        <w:t xml:space="preserve"> </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65442EBD" w14:textId="25FA9809" w:rsidR="006D1A04" w:rsidRPr="00E03266" w:rsidRDefault="006D1A04" w:rsidP="00387333">
      <w:pPr>
        <w:pStyle w:val="Heading2"/>
      </w:pPr>
      <w:r w:rsidRPr="00E03266">
        <w:t>1.01</w:t>
      </w:r>
      <w:r w:rsidRPr="00E03266">
        <w:tab/>
        <w:t>SECTION INCLUDES</w:t>
      </w:r>
    </w:p>
    <w:p w14:paraId="13B81301" w14:textId="77777777" w:rsidR="00C042CF" w:rsidRPr="00C042CF" w:rsidRDefault="00C042CF" w:rsidP="00C042CF">
      <w:pPr>
        <w:pStyle w:val="List"/>
        <w:numPr>
          <w:ilvl w:val="0"/>
          <w:numId w:val="11"/>
        </w:numPr>
      </w:pPr>
      <w:r w:rsidRPr="00C042CF">
        <w:t>Resilient Flooring, including recycled rubber flooring</w:t>
      </w:r>
    </w:p>
    <w:p w14:paraId="17BDC3D7" w14:textId="2BDDB6D2" w:rsidR="00C042CF" w:rsidRPr="00C042CF" w:rsidRDefault="00C042CF" w:rsidP="00C042CF">
      <w:pPr>
        <w:pStyle w:val="List2"/>
      </w:pPr>
      <w:r w:rsidRPr="00C042CF">
        <w:t>Iso-Step</w:t>
      </w:r>
      <w:r w:rsidRPr="00E53C06">
        <w:rPr>
          <w:vertAlign w:val="superscript"/>
        </w:rPr>
        <w:t>®</w:t>
      </w:r>
      <w:r w:rsidRPr="00C042CF">
        <w:t xml:space="preserve"> Soundproofing Underlayment</w:t>
      </w:r>
    </w:p>
    <w:p w14:paraId="28CAA01A" w14:textId="73BB70CD" w:rsidR="00AA217B" w:rsidRDefault="00C042CF" w:rsidP="00C042CF">
      <w:pPr>
        <w:pStyle w:val="List2"/>
      </w:pPr>
      <w:r w:rsidRPr="00C042CF">
        <w:t>Adhesives</w:t>
      </w:r>
    </w:p>
    <w:p w14:paraId="264C973A" w14:textId="2EB095D9" w:rsidR="00C042CF" w:rsidRPr="00E03266" w:rsidRDefault="00C042CF" w:rsidP="00C042CF">
      <w:pPr>
        <w:pStyle w:val="Heading2"/>
      </w:pPr>
      <w:r w:rsidRPr="00E03266">
        <w:t>1.0</w:t>
      </w:r>
      <w:r>
        <w:t>2</w:t>
      </w:r>
      <w:r w:rsidRPr="00E03266">
        <w:tab/>
      </w:r>
      <w:r>
        <w:t xml:space="preserve">RELATED </w:t>
      </w:r>
      <w:r w:rsidRPr="00E03266">
        <w:t>SECTION</w:t>
      </w:r>
      <w:r>
        <w:t>S</w:t>
      </w:r>
    </w:p>
    <w:p w14:paraId="3E0EF547" w14:textId="77777777" w:rsidR="005F09F0" w:rsidRPr="005F09F0" w:rsidRDefault="005F09F0" w:rsidP="005F09F0">
      <w:pPr>
        <w:pStyle w:val="List"/>
        <w:numPr>
          <w:ilvl w:val="0"/>
          <w:numId w:val="38"/>
        </w:numPr>
      </w:pPr>
      <w:r w:rsidRPr="005F09F0">
        <w:t xml:space="preserve">Concrete Subfloor: 03 00 00 Concrete </w:t>
      </w:r>
    </w:p>
    <w:p w14:paraId="6B7C9AD4" w14:textId="5B61A8FB" w:rsidR="00C042CF" w:rsidRDefault="005F09F0" w:rsidP="001735D2">
      <w:pPr>
        <w:pStyle w:val="List"/>
      </w:pPr>
      <w:r w:rsidRPr="005F09F0">
        <w:t>Plywood Subfloor: 06 00 00 Wood, Plastics, and Composites</w:t>
      </w:r>
    </w:p>
    <w:p w14:paraId="3216E6C6" w14:textId="47FD0073" w:rsidR="005F09F0" w:rsidRPr="00E03266" w:rsidRDefault="005F09F0" w:rsidP="005F09F0">
      <w:pPr>
        <w:pStyle w:val="Heading2"/>
      </w:pPr>
      <w:r w:rsidRPr="00E03266">
        <w:t>1.0</w:t>
      </w:r>
      <w:r>
        <w:t>3</w:t>
      </w:r>
      <w:r w:rsidRPr="00E03266">
        <w:tab/>
      </w:r>
      <w:r>
        <w:t>REFERENCE</w:t>
      </w:r>
      <w:r>
        <w:t>S</w:t>
      </w:r>
    </w:p>
    <w:p w14:paraId="22313784" w14:textId="77777777" w:rsidR="000A0DC5" w:rsidRPr="000A0DC5" w:rsidRDefault="000A0DC5" w:rsidP="00827796">
      <w:pPr>
        <w:pStyle w:val="List"/>
        <w:numPr>
          <w:ilvl w:val="0"/>
          <w:numId w:val="42"/>
        </w:numPr>
      </w:pPr>
      <w:r w:rsidRPr="000A0DC5">
        <w:t>Standards listed by reference, including revisions by issuing authority, form a part of this specification section to the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552B98E5" w14:textId="0D51F14B" w:rsidR="000A0DC5" w:rsidRPr="000A0DC5" w:rsidRDefault="000A0DC5" w:rsidP="000A0DC5">
      <w:pPr>
        <w:pStyle w:val="List"/>
      </w:pPr>
      <w:r w:rsidRPr="000A0DC5">
        <w:t>American Society for Testing and Materials (ASTM):</w:t>
      </w:r>
    </w:p>
    <w:p w14:paraId="04957026" w14:textId="5D9B7DF8" w:rsidR="000A0DC5" w:rsidRPr="000A0DC5" w:rsidRDefault="000A0DC5" w:rsidP="00827796">
      <w:pPr>
        <w:pStyle w:val="List2"/>
        <w:numPr>
          <w:ilvl w:val="0"/>
          <w:numId w:val="43"/>
        </w:numPr>
        <w:ind w:left="1440"/>
      </w:pPr>
      <w:r w:rsidRPr="000A0DC5">
        <w:t xml:space="preserve">ASTM D412 Standard Test Methods for Vulcanized Rubber and Thermoplastic Rubbers and Thermoplastic Elastomers </w:t>
      </w:r>
      <w:r w:rsidR="007A2080">
        <w:t>—</w:t>
      </w:r>
      <w:r w:rsidRPr="000A0DC5">
        <w:t xml:space="preserve"> Tension</w:t>
      </w:r>
    </w:p>
    <w:p w14:paraId="73FC04F1" w14:textId="471F2CF4" w:rsidR="000A0DC5" w:rsidRPr="000A0DC5" w:rsidRDefault="000A0DC5" w:rsidP="00827796">
      <w:pPr>
        <w:pStyle w:val="List2"/>
      </w:pPr>
      <w:r w:rsidRPr="000A0DC5">
        <w:t>ASTM F137 Standard Test Method for Flexibility of Resilient Flooring Materials with Cylindrical Mandrel Apparatus</w:t>
      </w:r>
    </w:p>
    <w:p w14:paraId="26569906" w14:textId="120C5938" w:rsidR="000A0DC5" w:rsidRPr="000A0DC5" w:rsidRDefault="000A0DC5" w:rsidP="00827796">
      <w:pPr>
        <w:pStyle w:val="List2"/>
      </w:pPr>
      <w:r w:rsidRPr="000A0DC5">
        <w:t>ASTM F970 Standard Test Method for Static Load Limit</w:t>
      </w:r>
    </w:p>
    <w:p w14:paraId="63393E3D" w14:textId="7EC7853E" w:rsidR="000A0DC5" w:rsidRPr="000A0DC5" w:rsidRDefault="000A0DC5" w:rsidP="00827796">
      <w:pPr>
        <w:pStyle w:val="List2"/>
      </w:pPr>
      <w:r w:rsidRPr="000A0DC5">
        <w:t>ASTM D2047 Standard Test Method for Static Coefficient of Friction of Polish-Coated Floor Surfaces as measured by the James Machine</w:t>
      </w:r>
    </w:p>
    <w:p w14:paraId="261599CE" w14:textId="474F9BCD" w:rsidR="000A0DC5" w:rsidRPr="001D37F9" w:rsidRDefault="000A0DC5" w:rsidP="00827796">
      <w:pPr>
        <w:pStyle w:val="List2"/>
        <w:rPr>
          <w:spacing w:val="-2"/>
        </w:rPr>
      </w:pPr>
      <w:r w:rsidRPr="001D37F9">
        <w:rPr>
          <w:spacing w:val="-2"/>
        </w:rPr>
        <w:t>ASTM F925 Standard Test Method for Resistance to Chemicals of Resilient Flooring</w:t>
      </w:r>
    </w:p>
    <w:p w14:paraId="25BA400A" w14:textId="5418E01D" w:rsidR="000A0DC5" w:rsidRPr="000A0DC5" w:rsidRDefault="000A0DC5" w:rsidP="00827796">
      <w:pPr>
        <w:pStyle w:val="List2"/>
      </w:pPr>
      <w:r w:rsidRPr="000A0DC5">
        <w:t>ASTM C518 Standard Test Method for Steady-State Thermal Transmission Properties by Means of the Heat Flow Meter Apparatus</w:t>
      </w:r>
    </w:p>
    <w:p w14:paraId="56EBE0AB" w14:textId="595A8DCD" w:rsidR="005F09F0" w:rsidRDefault="000A0DC5" w:rsidP="00827796">
      <w:pPr>
        <w:pStyle w:val="List2"/>
      </w:pPr>
      <w:r w:rsidRPr="000A0DC5">
        <w:t>ASTM E90 Standard Test Method for Laboratory Measurement of Airborne Sound Transmission Loss of Building Partitions and Elements</w:t>
      </w:r>
    </w:p>
    <w:p w14:paraId="7250858B" w14:textId="77777777" w:rsidR="00827796" w:rsidRPr="00827796" w:rsidRDefault="00827796" w:rsidP="00827796">
      <w:pPr>
        <w:pStyle w:val="List2"/>
      </w:pPr>
      <w:r w:rsidRPr="00827796">
        <w:lastRenderedPageBreak/>
        <w:t>ASTM E492 Standard Test Method for Laboratory Measurement of Impact Sound Transmission Through Floor-Ceiling Assemblies Using the Tapping Machine</w:t>
      </w:r>
    </w:p>
    <w:p w14:paraId="16202AF2" w14:textId="49415F67" w:rsidR="00827796" w:rsidRPr="00662760" w:rsidRDefault="00827796" w:rsidP="00827796">
      <w:pPr>
        <w:pStyle w:val="List2"/>
        <w:rPr>
          <w:spacing w:val="-4"/>
        </w:rPr>
      </w:pPr>
      <w:r w:rsidRPr="00662760">
        <w:rPr>
          <w:spacing w:val="-4"/>
        </w:rPr>
        <w:t>ASTM E2179 Standard Test Method for Laboratory Measurement of the Effectiveness of Floor Coverings in Reducing Impact Sound Transmission Through Concrete Floors</w:t>
      </w:r>
    </w:p>
    <w:p w14:paraId="6B1C4CB8" w14:textId="6BF5C1C4" w:rsidR="00827796" w:rsidRPr="00827796" w:rsidRDefault="00827796" w:rsidP="00827796">
      <w:pPr>
        <w:pStyle w:val="List2"/>
      </w:pPr>
      <w:r w:rsidRPr="00827796">
        <w:t>ASTM E2129 Standard Practice for Data Collection for Sustainability Assessment of Building Products</w:t>
      </w:r>
    </w:p>
    <w:p w14:paraId="37B821A2" w14:textId="4E1763C1" w:rsidR="00827796" w:rsidRPr="00827796" w:rsidRDefault="00827796" w:rsidP="00827796">
      <w:pPr>
        <w:pStyle w:val="List2"/>
      </w:pPr>
      <w:r w:rsidRPr="00827796">
        <w:t xml:space="preserve">ASTM D5116 Standard Guide for Small-Scale Environmental Chamber Determinations of Organic Emissions </w:t>
      </w:r>
      <w:proofErr w:type="gramStart"/>
      <w:r w:rsidRPr="00827796">
        <w:t>From</w:t>
      </w:r>
      <w:proofErr w:type="gramEnd"/>
      <w:r w:rsidRPr="00827796">
        <w:t xml:space="preserve"> Indoor Materials/Products</w:t>
      </w:r>
    </w:p>
    <w:p w14:paraId="2DEF282F" w14:textId="725ABE00" w:rsidR="00827796" w:rsidRPr="00827796" w:rsidRDefault="00827796" w:rsidP="00827796">
      <w:pPr>
        <w:pStyle w:val="List2"/>
      </w:pPr>
      <w:r w:rsidRPr="00827796">
        <w:t>ASTM F150 Standard Test Method for Electrical Resistance of Conductive and Static Dissipative Resilient Flooring</w:t>
      </w:r>
    </w:p>
    <w:p w14:paraId="4AE54EDE" w14:textId="1E37EC81" w:rsidR="00827796" w:rsidRPr="00827796" w:rsidRDefault="00827796" w:rsidP="00827796">
      <w:pPr>
        <w:pStyle w:val="List2"/>
      </w:pPr>
      <w:r w:rsidRPr="00827796">
        <w:t>ASTM D297 Standard Practice for Rubber Products – Chemical Analysis</w:t>
      </w:r>
    </w:p>
    <w:p w14:paraId="5A0F728A" w14:textId="6278D6EB" w:rsidR="00827796" w:rsidRPr="00827796" w:rsidRDefault="00827796" w:rsidP="00827796">
      <w:pPr>
        <w:pStyle w:val="List2"/>
      </w:pPr>
      <w:r w:rsidRPr="00827796">
        <w:t>ASTM D3676 Standard Specification for Rubber Cellular Cushion used for Carpet or Rug Underlay</w:t>
      </w:r>
    </w:p>
    <w:p w14:paraId="1DA9F472" w14:textId="50D9EF34" w:rsidR="00827796" w:rsidRPr="00827796" w:rsidRDefault="00827796" w:rsidP="00827796">
      <w:pPr>
        <w:pStyle w:val="List2"/>
      </w:pPr>
      <w:r w:rsidRPr="00827796">
        <w:t>ASTM D395 Standard Test Methods for Rubber Property – Compression Set</w:t>
      </w:r>
    </w:p>
    <w:p w14:paraId="29BCBFA5" w14:textId="77777777" w:rsidR="007A2080" w:rsidRPr="00E53C06" w:rsidRDefault="00827796" w:rsidP="00827796">
      <w:pPr>
        <w:pStyle w:val="List2"/>
        <w:rPr>
          <w:spacing w:val="-10"/>
        </w:rPr>
      </w:pPr>
      <w:r w:rsidRPr="00E53C06">
        <w:rPr>
          <w:spacing w:val="-10"/>
        </w:rPr>
        <w:t>ASTM F710 Standard Practice for Preparing Concrete Floors to Receive Resilient Flooring</w:t>
      </w:r>
    </w:p>
    <w:p w14:paraId="2ADB1EEC" w14:textId="045E1E4A" w:rsidR="000A0DC5" w:rsidRDefault="00827796" w:rsidP="00827796">
      <w:pPr>
        <w:pStyle w:val="List2"/>
      </w:pPr>
      <w:r w:rsidRPr="00827796">
        <w:t>ASTM F1869 Standard Test Method for Measuring Moisture Vapor Emission Rate of Concrete Subfloor Using Anhydrous Calcium Chloride</w:t>
      </w:r>
    </w:p>
    <w:p w14:paraId="7E941B16" w14:textId="2BDA4EA8" w:rsidR="007A2080" w:rsidRPr="00E03266" w:rsidRDefault="007A2080" w:rsidP="007A2080">
      <w:pPr>
        <w:pStyle w:val="Heading2"/>
      </w:pPr>
      <w:r w:rsidRPr="00E03266">
        <w:t>1.0</w:t>
      </w:r>
      <w:r>
        <w:t>4</w:t>
      </w:r>
      <w:r w:rsidRPr="00E03266">
        <w:tab/>
      </w:r>
      <w:r>
        <w:t>SYSTEM DESCRIPTION</w:t>
      </w:r>
    </w:p>
    <w:p w14:paraId="4000ED15" w14:textId="405D89DF" w:rsidR="007A2080" w:rsidRDefault="00B641B1" w:rsidP="00B641B1">
      <w:pPr>
        <w:pStyle w:val="List"/>
        <w:numPr>
          <w:ilvl w:val="0"/>
          <w:numId w:val="44"/>
        </w:numPr>
      </w:pPr>
      <w:r w:rsidRPr="00B641B1">
        <w:t>Performance Requirements: Provide recycled rubber resilient flooring, which has been manufactured and installed to maintain performance criteria stated by manufacturer without defects, damage, or failure</w:t>
      </w:r>
      <w:r>
        <w:t>.</w:t>
      </w:r>
    </w:p>
    <w:p w14:paraId="3C48E84B" w14:textId="3820A8DC" w:rsidR="00B641B1" w:rsidRPr="00E03266" w:rsidRDefault="00B641B1" w:rsidP="00B641B1">
      <w:pPr>
        <w:pStyle w:val="Heading2"/>
      </w:pPr>
      <w:r>
        <w:t>1.05</w:t>
      </w:r>
      <w:r>
        <w:tab/>
        <w:t>SUBMITTALS</w:t>
      </w:r>
    </w:p>
    <w:p w14:paraId="5E2082BC" w14:textId="77777777" w:rsidR="00A82D6A" w:rsidRPr="00A82D6A" w:rsidRDefault="00A82D6A" w:rsidP="00A82D6A">
      <w:pPr>
        <w:pStyle w:val="List"/>
        <w:numPr>
          <w:ilvl w:val="0"/>
          <w:numId w:val="45"/>
        </w:numPr>
      </w:pPr>
      <w:r w:rsidRPr="00A82D6A">
        <w:t>General: Submit listed submittals in accordance with Conditions of the contract and Division 1 Submittal Procedures Section.</w:t>
      </w:r>
    </w:p>
    <w:p w14:paraId="204444EF" w14:textId="390C074A" w:rsidR="00A82D6A" w:rsidRPr="00A82D6A" w:rsidRDefault="00A82D6A" w:rsidP="00A82D6A">
      <w:pPr>
        <w:pStyle w:val="List"/>
        <w:numPr>
          <w:ilvl w:val="0"/>
          <w:numId w:val="45"/>
        </w:numPr>
      </w:pPr>
      <w:r w:rsidRPr="00A82D6A">
        <w:t>LEED: Provide documentation of how the requirements for credit will be met.</w:t>
      </w:r>
    </w:p>
    <w:p w14:paraId="7615481B" w14:textId="3A13AA61" w:rsidR="00A82D6A" w:rsidRPr="00A82D6A" w:rsidRDefault="00A82D6A" w:rsidP="00112726">
      <w:pPr>
        <w:pStyle w:val="List2"/>
        <w:numPr>
          <w:ilvl w:val="0"/>
          <w:numId w:val="46"/>
        </w:numPr>
        <w:ind w:left="1440"/>
      </w:pPr>
      <w:r w:rsidRPr="00A82D6A">
        <w:t xml:space="preserve">List of proposed materials with recycled content. Indicated pre-consumer and postconsumer </w:t>
      </w:r>
      <w:r w:rsidR="00F06876">
        <w:t>c</w:t>
      </w:r>
      <w:r w:rsidRPr="00A82D6A">
        <w:t>ontent.</w:t>
      </w:r>
    </w:p>
    <w:p w14:paraId="297C385C" w14:textId="626DF887" w:rsidR="00A82D6A" w:rsidRPr="00A82D6A" w:rsidRDefault="00A82D6A" w:rsidP="00A82D6A">
      <w:pPr>
        <w:pStyle w:val="List2"/>
      </w:pPr>
      <w:r w:rsidRPr="00A82D6A">
        <w:t>Product data and certification letter indicating percentage of recycled content for both pre-consumer and post-consumer content.</w:t>
      </w:r>
    </w:p>
    <w:p w14:paraId="54045CFC" w14:textId="2FE43E0B" w:rsidR="00B641B1" w:rsidRPr="00C042CF" w:rsidRDefault="00A82D6A" w:rsidP="00A82D6A">
      <w:pPr>
        <w:pStyle w:val="List2"/>
      </w:pPr>
      <w:r w:rsidRPr="00A82D6A">
        <w:t>Recycled content is defined in accordance with the International Organization for Standardization document, ISO 14021 Environmental labels and declarations</w:t>
      </w:r>
      <w:r w:rsidR="00B641B1">
        <w:t>.</w:t>
      </w:r>
    </w:p>
    <w:p w14:paraId="0948C607" w14:textId="348ACEA2" w:rsidR="004A0063" w:rsidRPr="004A0063" w:rsidRDefault="004A0063" w:rsidP="004A0063">
      <w:pPr>
        <w:pStyle w:val="List"/>
        <w:numPr>
          <w:ilvl w:val="0"/>
          <w:numId w:val="44"/>
        </w:numPr>
      </w:pPr>
      <w:r w:rsidRPr="004A0063">
        <w:t xml:space="preserve">Post-consumer material </w:t>
      </w:r>
      <w:r w:rsidR="00F06876">
        <w:softHyphen/>
      </w:r>
      <w:r w:rsidR="00633DB1">
        <w:t>—</w:t>
      </w:r>
      <w:r w:rsidRPr="004A0063">
        <w:t xml:space="preserve"> waste materials diverted from the waste stream after consumer or commercial use.</w:t>
      </w:r>
    </w:p>
    <w:p w14:paraId="47E1B7FC" w14:textId="3C291D58" w:rsidR="004A0063" w:rsidRPr="004A0063" w:rsidRDefault="004A0063" w:rsidP="004A0063">
      <w:pPr>
        <w:pStyle w:val="List"/>
        <w:numPr>
          <w:ilvl w:val="0"/>
          <w:numId w:val="44"/>
        </w:numPr>
      </w:pPr>
      <w:r w:rsidRPr="004A0063">
        <w:t xml:space="preserve">Pre-consumer material </w:t>
      </w:r>
      <w:r w:rsidR="00050D25">
        <w:t>—</w:t>
      </w:r>
      <w:r w:rsidRPr="004A0063">
        <w:t xml:space="preserve"> materials diverted from the waste stream during the manufacturing process. Excluded are regrind, rework, and scrap.</w:t>
      </w:r>
    </w:p>
    <w:p w14:paraId="395C164A" w14:textId="0807BD9C" w:rsidR="004A0063" w:rsidRPr="004A0063" w:rsidRDefault="004A0063" w:rsidP="004A0063">
      <w:pPr>
        <w:pStyle w:val="List"/>
        <w:numPr>
          <w:ilvl w:val="0"/>
          <w:numId w:val="44"/>
        </w:numPr>
      </w:pPr>
      <w:r w:rsidRPr="004A0063">
        <w:lastRenderedPageBreak/>
        <w:t>Product Data: Submit product data, including manufacturer’s guide specifications product sheet, for specified products.</w:t>
      </w:r>
    </w:p>
    <w:p w14:paraId="1CCFE343" w14:textId="2C01BC40" w:rsidR="004A0063" w:rsidRPr="004A0063" w:rsidRDefault="004A0063" w:rsidP="004A0063">
      <w:pPr>
        <w:pStyle w:val="List"/>
        <w:numPr>
          <w:ilvl w:val="0"/>
          <w:numId w:val="44"/>
        </w:numPr>
      </w:pPr>
      <w:r w:rsidRPr="004A0063">
        <w:t>Shop Drawings: Submit shop drawings showing layout, profiles and product components, including anchorage, accessories, finish colors, patterns, and textures.</w:t>
      </w:r>
    </w:p>
    <w:p w14:paraId="6E4E34AA" w14:textId="599FAE07" w:rsidR="004A0063" w:rsidRPr="004A0063" w:rsidRDefault="004A0063" w:rsidP="004A0063">
      <w:pPr>
        <w:pStyle w:val="List"/>
        <w:numPr>
          <w:ilvl w:val="0"/>
          <w:numId w:val="44"/>
        </w:numPr>
      </w:pPr>
      <w:r w:rsidRPr="004A0063">
        <w:t>Samples: Submit selection and verification samples for finishes, colors, and textures.</w:t>
      </w:r>
    </w:p>
    <w:p w14:paraId="172D34A2" w14:textId="14B9DAE9" w:rsidR="00B641B1" w:rsidRDefault="004A0063" w:rsidP="004A0063">
      <w:pPr>
        <w:pStyle w:val="List"/>
        <w:numPr>
          <w:ilvl w:val="0"/>
          <w:numId w:val="44"/>
        </w:numPr>
      </w:pPr>
      <w:r w:rsidRPr="004A0063">
        <w:t>Quality Assurance Submittals: Submit the following</w:t>
      </w:r>
      <w:r>
        <w:t>:</w:t>
      </w:r>
    </w:p>
    <w:p w14:paraId="1EAA8856" w14:textId="77777777" w:rsidR="00CB59EC" w:rsidRPr="00CB59EC" w:rsidRDefault="00CB59EC" w:rsidP="00CB59EC">
      <w:pPr>
        <w:pStyle w:val="List2"/>
        <w:numPr>
          <w:ilvl w:val="0"/>
          <w:numId w:val="48"/>
        </w:numPr>
        <w:ind w:left="1440"/>
      </w:pPr>
      <w:r w:rsidRPr="00CB59EC">
        <w:t>Test Reports: Certified test reports showing compliance with specified performance characteristics and physical properties.</w:t>
      </w:r>
    </w:p>
    <w:p w14:paraId="0F3D0A2F" w14:textId="4E8386AA" w:rsidR="00CB59EC" w:rsidRPr="001D37F9" w:rsidRDefault="00CB59EC" w:rsidP="00CB59EC">
      <w:pPr>
        <w:pStyle w:val="List2"/>
        <w:rPr>
          <w:spacing w:val="-2"/>
        </w:rPr>
      </w:pPr>
      <w:r w:rsidRPr="001D37F9">
        <w:rPr>
          <w:spacing w:val="-2"/>
        </w:rPr>
        <w:t>Certificates: Product certificates signed by manufacturer certifying materials comply with specified performance characteristics, criteria, and physical requirements.</w:t>
      </w:r>
    </w:p>
    <w:p w14:paraId="33BC76BB" w14:textId="26D214EE" w:rsidR="00CB59EC" w:rsidRPr="00CB59EC" w:rsidRDefault="00CB59EC" w:rsidP="00CB59EC">
      <w:pPr>
        <w:pStyle w:val="List2"/>
      </w:pPr>
      <w:r w:rsidRPr="00CB59EC">
        <w:t>Manufacturer’s Instructions: Manufacturer’s installation instructions. Specifier Note: Coordinate paragraph below with Part 3.5 Field Quality Requirements Article herein. Retain or delete as applicable.</w:t>
      </w:r>
    </w:p>
    <w:p w14:paraId="6023AC9D" w14:textId="6479BAE3" w:rsidR="00CB59EC" w:rsidRPr="00CB59EC" w:rsidRDefault="00CB59EC" w:rsidP="00CB59EC">
      <w:pPr>
        <w:pStyle w:val="List2"/>
      </w:pPr>
      <w:r w:rsidRPr="00CB59EC">
        <w:t>Manufacturer’s Field Reports: Manufacturer’s field reports specified herein.</w:t>
      </w:r>
    </w:p>
    <w:p w14:paraId="53A1E437" w14:textId="2D037ACC" w:rsidR="00CB59EC" w:rsidRPr="00CB59EC" w:rsidRDefault="00CB59EC" w:rsidP="00CB59EC">
      <w:pPr>
        <w:pStyle w:val="List"/>
        <w:numPr>
          <w:ilvl w:val="0"/>
          <w:numId w:val="44"/>
        </w:numPr>
      </w:pPr>
      <w:r w:rsidRPr="00CB59EC">
        <w:t>Closeout Submittals: Submit the following:</w:t>
      </w:r>
    </w:p>
    <w:p w14:paraId="04BD0260" w14:textId="798A9FE6" w:rsidR="00CB59EC" w:rsidRPr="00CB59EC" w:rsidRDefault="00CB59EC" w:rsidP="00CB59EC">
      <w:pPr>
        <w:pStyle w:val="List2"/>
        <w:numPr>
          <w:ilvl w:val="0"/>
          <w:numId w:val="49"/>
        </w:numPr>
        <w:ind w:left="1440"/>
      </w:pPr>
      <w:r w:rsidRPr="00CB59EC">
        <w:t>Operation and Maintenance Data: Operation and maintenance data for installed products in accordance with Division 1 Closeout Submittals (Maintenance Data and Operational Data) Section. Include methods for maintaining installed products and precautions against cleaning materials and methods detrimental to finishes and performance.</w:t>
      </w:r>
    </w:p>
    <w:p w14:paraId="32E8D64F" w14:textId="562538CF" w:rsidR="004A0063" w:rsidRPr="00C042CF" w:rsidRDefault="00CB59EC" w:rsidP="00CB59EC">
      <w:pPr>
        <w:pStyle w:val="List2"/>
      </w:pPr>
      <w:r w:rsidRPr="00CB59EC">
        <w:t>Warranty: Warranty documents specified herein.</w:t>
      </w:r>
    </w:p>
    <w:p w14:paraId="6FCB9764" w14:textId="30D98F11" w:rsidR="006D1A04" w:rsidRDefault="006D1A04" w:rsidP="009155AE">
      <w:pPr>
        <w:pStyle w:val="Heading2"/>
      </w:pPr>
      <w:r w:rsidRPr="00E03266">
        <w:t>1.0</w:t>
      </w:r>
      <w:r w:rsidR="00CB59EC">
        <w:t>6</w:t>
      </w:r>
      <w:r w:rsidRPr="00E03266">
        <w:tab/>
        <w:t>QUALITY ASSURANCE</w:t>
      </w:r>
    </w:p>
    <w:p w14:paraId="424F32BE" w14:textId="77777777" w:rsidR="00EF744E" w:rsidRPr="00EF744E" w:rsidRDefault="00EF744E" w:rsidP="00EF744E">
      <w:pPr>
        <w:pStyle w:val="List"/>
        <w:numPr>
          <w:ilvl w:val="0"/>
          <w:numId w:val="50"/>
        </w:numPr>
        <w:rPr>
          <w:color w:val="000000"/>
        </w:rPr>
      </w:pPr>
      <w:r w:rsidRPr="00EF744E">
        <w:rPr>
          <w:color w:val="000000"/>
        </w:rPr>
        <w:t>Qualifications:</w:t>
      </w:r>
    </w:p>
    <w:p w14:paraId="735A7990" w14:textId="6295F0D4" w:rsidR="00EF744E" w:rsidRPr="00EF744E" w:rsidRDefault="00EF744E" w:rsidP="00EF744E">
      <w:pPr>
        <w:pStyle w:val="List2"/>
        <w:numPr>
          <w:ilvl w:val="0"/>
          <w:numId w:val="51"/>
        </w:numPr>
        <w:ind w:left="1440"/>
      </w:pPr>
      <w:r w:rsidRPr="00EF744E">
        <w:t xml:space="preserve">Installer Qualifications: Installer experienced in performing work of this section who has specialized in installation of work </w:t>
      </w:r>
      <w:proofErr w:type="gramStart"/>
      <w:r w:rsidRPr="00EF744E">
        <w:t>similar to</w:t>
      </w:r>
      <w:proofErr w:type="gramEnd"/>
      <w:r w:rsidRPr="00EF744E">
        <w:t xml:space="preserve"> that required for this project.</w:t>
      </w:r>
    </w:p>
    <w:p w14:paraId="70F681A5" w14:textId="2D44DC58" w:rsidR="00EF744E" w:rsidRPr="00EF744E" w:rsidRDefault="00EF744E" w:rsidP="00EF744E">
      <w:pPr>
        <w:pStyle w:val="List"/>
        <w:rPr>
          <w:color w:val="000000"/>
        </w:rPr>
      </w:pPr>
      <w:r w:rsidRPr="00EF744E">
        <w:rPr>
          <w:color w:val="000000"/>
        </w:rPr>
        <w:t>Certificate: When requested, submit certificate, indicating qualification.</w:t>
      </w:r>
    </w:p>
    <w:p w14:paraId="2339E937" w14:textId="3CC166EA" w:rsidR="006D1A04" w:rsidRDefault="00EF744E" w:rsidP="00B53897">
      <w:pPr>
        <w:pStyle w:val="List2"/>
        <w:numPr>
          <w:ilvl w:val="0"/>
          <w:numId w:val="52"/>
        </w:numPr>
        <w:ind w:left="1440"/>
      </w:pPr>
      <w:r w:rsidRPr="00EF744E">
        <w:t>Manufacturer’s Qualifications: Manufacturer capable of providing field service representation during construction and approving application method</w:t>
      </w:r>
      <w:r w:rsidR="00AA217B" w:rsidRPr="00E03266">
        <w:t xml:space="preserve">. </w:t>
      </w:r>
    </w:p>
    <w:p w14:paraId="36F59AF1" w14:textId="77777777" w:rsidR="00B53897" w:rsidRPr="00B53897" w:rsidRDefault="00B53897" w:rsidP="00B53897">
      <w:pPr>
        <w:pStyle w:val="List"/>
      </w:pPr>
      <w:r w:rsidRPr="00B53897">
        <w:t xml:space="preserve">Regulatory Requirements: (Specify applicable requirements of regulatory agencies) </w:t>
      </w:r>
    </w:p>
    <w:p w14:paraId="0745E5FD" w14:textId="5F067072" w:rsidR="00B53897" w:rsidRPr="00B53897" w:rsidRDefault="00B53897" w:rsidP="00B53897">
      <w:pPr>
        <w:pStyle w:val="List"/>
      </w:pPr>
      <w:r w:rsidRPr="00B53897">
        <w:t>Mock-Ups: Install at project site a job mock-up using acceptable products and manufacturer approved installation methods. Obtain Owner and Architect’s acceptance of finish color, texture, pattern, and workmanship standard. Comply with Division 1 Quality Control (Mock-up Requirements) Section.</w:t>
      </w:r>
    </w:p>
    <w:p w14:paraId="1F94BFDA" w14:textId="119367EC" w:rsidR="00B53897" w:rsidRPr="00B53897" w:rsidRDefault="00B53897" w:rsidP="00843EF6">
      <w:pPr>
        <w:pStyle w:val="List2"/>
        <w:numPr>
          <w:ilvl w:val="0"/>
          <w:numId w:val="53"/>
        </w:numPr>
        <w:ind w:left="1440"/>
      </w:pPr>
      <w:r w:rsidRPr="00B53897">
        <w:t>Mock-Up Size: (Specify mock-up size)</w:t>
      </w:r>
    </w:p>
    <w:p w14:paraId="2890D6BA" w14:textId="5B241055" w:rsidR="00B53897" w:rsidRPr="00B53897" w:rsidRDefault="00B53897" w:rsidP="00B53897">
      <w:pPr>
        <w:pStyle w:val="List2"/>
        <w:numPr>
          <w:ilvl w:val="0"/>
          <w:numId w:val="52"/>
        </w:numPr>
        <w:ind w:left="1440"/>
      </w:pPr>
      <w:r w:rsidRPr="00B53897">
        <w:t>Maintenance: Maintain mock-up during construction for workmanship comparison; remove and legally dispose of mock-up when no longer required.</w:t>
      </w:r>
    </w:p>
    <w:p w14:paraId="578A70D1" w14:textId="38E598CF" w:rsidR="00B53897" w:rsidRPr="00B53897" w:rsidRDefault="00B53897" w:rsidP="00B53897">
      <w:pPr>
        <w:pStyle w:val="List2"/>
        <w:numPr>
          <w:ilvl w:val="0"/>
          <w:numId w:val="52"/>
        </w:numPr>
        <w:ind w:left="1440"/>
      </w:pPr>
      <w:r w:rsidRPr="00B53897">
        <w:lastRenderedPageBreak/>
        <w:t>Incorporation: Mock-up may be incorporated into final construction upon Owner’s approval.</w:t>
      </w:r>
    </w:p>
    <w:p w14:paraId="7516D432" w14:textId="1AF4B58D" w:rsidR="00B53897" w:rsidRPr="00B53897" w:rsidRDefault="00B53897" w:rsidP="00843EF6">
      <w:pPr>
        <w:pStyle w:val="List"/>
      </w:pPr>
      <w:r w:rsidRPr="00B53897">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0335832A" w14:textId="06CDA9B8" w:rsidR="00B53897" w:rsidRPr="00E03266" w:rsidRDefault="00B53897" w:rsidP="00843EF6">
      <w:pPr>
        <w:pStyle w:val="List"/>
      </w:pPr>
      <w:r w:rsidRPr="00B53897">
        <w:t>Pre-installation Testing: Conduct pre-installation testing as follows:</w:t>
      </w:r>
    </w:p>
    <w:p w14:paraId="4E9DD0EF" w14:textId="7C0820FA" w:rsidR="006D1A04" w:rsidRPr="00E03266" w:rsidRDefault="006D1A04" w:rsidP="004614CF">
      <w:pPr>
        <w:pStyle w:val="Heading2"/>
      </w:pPr>
      <w:r w:rsidRPr="00E03266">
        <w:t>1.</w:t>
      </w:r>
      <w:r w:rsidR="00843EF6">
        <w:t>07</w:t>
      </w:r>
      <w:r w:rsidRPr="00E03266">
        <w:tab/>
        <w:t>DELIVERY, STORAGE AND HANDLING</w:t>
      </w:r>
    </w:p>
    <w:p w14:paraId="733B077C" w14:textId="77777777" w:rsidR="00680C72" w:rsidRPr="00680C72" w:rsidRDefault="00680C72" w:rsidP="00680C72">
      <w:pPr>
        <w:pStyle w:val="List"/>
        <w:numPr>
          <w:ilvl w:val="0"/>
          <w:numId w:val="18"/>
        </w:numPr>
      </w:pPr>
      <w:r w:rsidRPr="00680C72">
        <w:t>General: Comply with Division 1 Product Requirements Sections.</w:t>
      </w:r>
    </w:p>
    <w:p w14:paraId="3A9B19F5" w14:textId="501011FB" w:rsidR="00680C72" w:rsidRPr="00680C72" w:rsidRDefault="00680C72" w:rsidP="00680C72">
      <w:pPr>
        <w:pStyle w:val="List"/>
        <w:numPr>
          <w:ilvl w:val="0"/>
          <w:numId w:val="18"/>
        </w:numPr>
      </w:pPr>
      <w:r w:rsidRPr="00680C72">
        <w:t>Ordering: Comply with manufacturer’s ordering instructions and lead time requirements to avoid construction delays.</w:t>
      </w:r>
    </w:p>
    <w:p w14:paraId="6B3F93DC" w14:textId="138EAAFE" w:rsidR="00680C72" w:rsidRPr="00680C72" w:rsidRDefault="00680C72" w:rsidP="00680C72">
      <w:pPr>
        <w:pStyle w:val="List"/>
        <w:numPr>
          <w:ilvl w:val="0"/>
          <w:numId w:val="18"/>
        </w:numPr>
      </w:pPr>
      <w:r w:rsidRPr="00680C72">
        <w:t>Delivery: Deliver materials in manufacturer’s original, unopened, undamaged containers with identification labels intact.</w:t>
      </w:r>
    </w:p>
    <w:p w14:paraId="21601F3E" w14:textId="63429FD3" w:rsidR="006D1A04" w:rsidRPr="00E03266" w:rsidRDefault="00680C72" w:rsidP="00680C72">
      <w:pPr>
        <w:pStyle w:val="List"/>
        <w:numPr>
          <w:ilvl w:val="0"/>
          <w:numId w:val="18"/>
        </w:numPr>
      </w:pPr>
      <w:r w:rsidRPr="00680C72">
        <w:t>Storage and Protection: Store materials at temperature and humidity conditions recommended by manufacturer and protect from exposure to harmful weather conditions</w:t>
      </w:r>
      <w:r w:rsidR="006D1A04" w:rsidRPr="00E03266">
        <w:t>.</w:t>
      </w:r>
    </w:p>
    <w:p w14:paraId="4557B0D8" w14:textId="7414A7A1" w:rsidR="00E02746" w:rsidRPr="00E03266" w:rsidRDefault="006D1A04" w:rsidP="004614CF">
      <w:pPr>
        <w:pStyle w:val="Heading2"/>
      </w:pPr>
      <w:r w:rsidRPr="00E03266">
        <w:t>1.0</w:t>
      </w:r>
      <w:r w:rsidR="00680C72">
        <w:t>8</w:t>
      </w:r>
      <w:r w:rsidRPr="00E03266">
        <w:tab/>
      </w:r>
      <w:r w:rsidR="00680C72">
        <w:t>PROJECT</w:t>
      </w:r>
      <w:r w:rsidRPr="00E03266">
        <w:t xml:space="preserve"> CONDITIONS</w:t>
      </w:r>
    </w:p>
    <w:p w14:paraId="02AE71A3" w14:textId="77777777" w:rsidR="00EF5623" w:rsidRPr="00EF5623" w:rsidRDefault="00EF5623" w:rsidP="00EF5623">
      <w:pPr>
        <w:pStyle w:val="List"/>
        <w:numPr>
          <w:ilvl w:val="0"/>
          <w:numId w:val="19"/>
        </w:numPr>
      </w:pPr>
      <w:r w:rsidRPr="00EF5623">
        <w:t xml:space="preserve">Temperature Requirements: Maintain air temperature in spaces where products will be installed for </w:t>
      </w:r>
      <w:proofErr w:type="gramStart"/>
      <w:r w:rsidRPr="00EF5623">
        <w:t>time period</w:t>
      </w:r>
      <w:proofErr w:type="gramEnd"/>
      <w:r w:rsidRPr="00EF5623">
        <w:t xml:space="preserve"> before, during, and after installation as recommended by manufacturer.</w:t>
      </w:r>
    </w:p>
    <w:p w14:paraId="3207D252" w14:textId="7815B033" w:rsidR="006D1A04" w:rsidRDefault="00EF5623" w:rsidP="00EF5623">
      <w:pPr>
        <w:pStyle w:val="List"/>
        <w:numPr>
          <w:ilvl w:val="0"/>
          <w:numId w:val="19"/>
        </w:numPr>
        <w:rPr>
          <w:spacing w:val="-2"/>
        </w:rPr>
      </w:pPr>
      <w:r w:rsidRPr="00EF5623">
        <w:rPr>
          <w:spacing w:val="-2"/>
        </w:rPr>
        <w:t>Field Measurements: Verify actual measurements/openings by field measurements before fabrication; show recorded measurements on shop drawings. Coordinate field measurements and fabrication schedule with construction progress to avoid construction delays.</w:t>
      </w:r>
    </w:p>
    <w:p w14:paraId="75AADA51" w14:textId="115D28F4" w:rsidR="00EF5623" w:rsidRPr="00E03266" w:rsidRDefault="00EF5623" w:rsidP="00EF5623">
      <w:pPr>
        <w:pStyle w:val="Heading2"/>
      </w:pPr>
      <w:r w:rsidRPr="00E03266">
        <w:t>1.0</w:t>
      </w:r>
      <w:r>
        <w:t>9</w:t>
      </w:r>
      <w:r w:rsidRPr="00E03266">
        <w:tab/>
      </w:r>
      <w:r>
        <w:t>MAINTENANCE</w:t>
      </w:r>
    </w:p>
    <w:p w14:paraId="6A83E360" w14:textId="77777777" w:rsidR="00792E12" w:rsidRPr="00792E12" w:rsidRDefault="00792E12" w:rsidP="00792E12">
      <w:pPr>
        <w:pStyle w:val="List"/>
        <w:numPr>
          <w:ilvl w:val="0"/>
          <w:numId w:val="55"/>
        </w:numPr>
        <w:rPr>
          <w:spacing w:val="-2"/>
        </w:rPr>
      </w:pPr>
      <w:r w:rsidRPr="00792E12">
        <w:rPr>
          <w:spacing w:val="-2"/>
        </w:rPr>
        <w:t>Extra Materials: Deliver to Owner extra materials from same production run as products installed. Package products with protective covering and identify with descriptive labels. Comply with Division 1 Closeout Submittals (Maintenance Materials) Section.</w:t>
      </w:r>
    </w:p>
    <w:p w14:paraId="60B6D667" w14:textId="4C79C98A" w:rsidR="00792E12" w:rsidRPr="00792E12" w:rsidRDefault="00792E12" w:rsidP="00792E12">
      <w:pPr>
        <w:pStyle w:val="List2"/>
        <w:numPr>
          <w:ilvl w:val="0"/>
          <w:numId w:val="56"/>
        </w:numPr>
        <w:ind w:left="1440"/>
      </w:pPr>
      <w:r w:rsidRPr="00792E12">
        <w:t xml:space="preserve">Quantity: Furnish quantity of recycled rubber flooring units equal to </w:t>
      </w:r>
      <w:r w:rsidR="00DA59D7" w:rsidRPr="00DA59D7">
        <w:rPr>
          <w:color w:val="D02C2F"/>
        </w:rPr>
        <w:t>[</w:t>
      </w:r>
      <w:r w:rsidRPr="00DA59D7">
        <w:rPr>
          <w:color w:val="D02C2F"/>
        </w:rPr>
        <w:t>specify %</w:t>
      </w:r>
      <w:r w:rsidR="00DA59D7" w:rsidRPr="00DA59D7">
        <w:rPr>
          <w:color w:val="D02C2F"/>
        </w:rPr>
        <w:t>]</w:t>
      </w:r>
      <w:r w:rsidRPr="00792E12">
        <w:t xml:space="preserve"> of amount installed.</w:t>
      </w:r>
    </w:p>
    <w:p w14:paraId="2ABED2D4" w14:textId="6E143359" w:rsidR="00EF5623" w:rsidRPr="00792E12" w:rsidRDefault="00792E12" w:rsidP="00792E12">
      <w:pPr>
        <w:pStyle w:val="List2"/>
      </w:pPr>
      <w:r w:rsidRPr="00792E12">
        <w:t>Delivery, Storage, and Protection: Comply with Owner’s requirements for delivery, storage, and protection of extra materials</w:t>
      </w:r>
      <w:r>
        <w:t>.</w:t>
      </w:r>
    </w:p>
    <w:p w14:paraId="5387035C" w14:textId="5D6FD14A" w:rsidR="00273A04" w:rsidRDefault="00273A04" w:rsidP="00273A04">
      <w:pPr>
        <w:pStyle w:val="Heading2"/>
      </w:pPr>
      <w:r>
        <w:t>1.</w:t>
      </w:r>
      <w:r w:rsidR="00EF5623">
        <w:t>10</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lastRenderedPageBreak/>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t>PART 2</w:t>
      </w:r>
      <w:r w:rsidR="009155AE" w:rsidRPr="00E03266">
        <w:tab/>
      </w:r>
      <w:r w:rsidRPr="00E03266">
        <w:t>PRODUCTS</w:t>
      </w:r>
    </w:p>
    <w:p w14:paraId="563F86F6" w14:textId="77777777" w:rsidR="00710C5C" w:rsidRPr="00E03266" w:rsidRDefault="00710C5C" w:rsidP="00710C5C">
      <w:pPr>
        <w:pStyle w:val="Heading2"/>
      </w:pPr>
      <w:r w:rsidRPr="00E03266">
        <w:t>2.01</w:t>
      </w:r>
      <w:r w:rsidRPr="00E03266">
        <w:tab/>
      </w:r>
      <w:r>
        <w:t>SUPPLIER</w:t>
      </w:r>
    </w:p>
    <w:p w14:paraId="5E29601C" w14:textId="77777777" w:rsidR="00710C5C" w:rsidRPr="0072031D" w:rsidRDefault="00710C5C" w:rsidP="00710C5C">
      <w:pPr>
        <w:pStyle w:val="List"/>
        <w:numPr>
          <w:ilvl w:val="0"/>
          <w:numId w:val="13"/>
        </w:numPr>
      </w:pPr>
      <w:r w:rsidRPr="00E03266">
        <w:t xml:space="preserve">Acoustical </w:t>
      </w:r>
      <w:r w:rsidRPr="0072031D">
        <w:t>Solutions</w:t>
      </w:r>
      <w:r>
        <w:t>, LLC</w:t>
      </w:r>
      <w:r>
        <w:br/>
        <w:t>Address: 3017</w:t>
      </w:r>
      <w:r w:rsidRPr="00E03266">
        <w:t xml:space="preserve"> </w:t>
      </w:r>
      <w:r>
        <w:t>Vernon</w:t>
      </w:r>
      <w:r w:rsidRPr="00E03266">
        <w:t xml:space="preserve"> Road</w:t>
      </w:r>
      <w:r>
        <w:t>,</w:t>
      </w:r>
      <w:r w:rsidRPr="00E03266">
        <w:t xml:space="preserve"> Richmond, VA </w:t>
      </w:r>
      <w:r>
        <w:t>23228</w:t>
      </w:r>
      <w:r>
        <w:br/>
        <w:t>Phone: 1-</w:t>
      </w:r>
      <w:r w:rsidRPr="00E03266">
        <w:t>800</w:t>
      </w:r>
      <w:r>
        <w:t>-</w:t>
      </w:r>
      <w:r w:rsidRPr="00E03266">
        <w:t>782-5742</w:t>
      </w:r>
      <w:r w:rsidRPr="00E03266">
        <w:br/>
      </w:r>
      <w:r>
        <w:t xml:space="preserve">Website: </w:t>
      </w:r>
      <w:hyperlink r:id="rId12" w:history="1">
        <w:r w:rsidRPr="0072031D">
          <w:rPr>
            <w:rStyle w:val="Hyperlink"/>
            <w:rFonts w:cs="Arial"/>
            <w:color w:val="004891"/>
          </w:rPr>
          <w:t>acousticalsolutions.com</w:t>
        </w:r>
      </w:hyperlink>
    </w:p>
    <w:p w14:paraId="42BA9660" w14:textId="77777777" w:rsidR="004F2C1D" w:rsidRDefault="00710C5C" w:rsidP="00710C5C">
      <w:pPr>
        <w:pStyle w:val="Heading2"/>
      </w:pPr>
      <w:r w:rsidRPr="00E03266">
        <w:t>2.0</w:t>
      </w:r>
      <w:r>
        <w:t>2</w:t>
      </w:r>
      <w:r w:rsidRPr="00E03266">
        <w:tab/>
      </w:r>
      <w:r>
        <w:t>PROPRIETARY PRODUCTS</w:t>
      </w:r>
    </w:p>
    <w:p w14:paraId="62BAE43D" w14:textId="77777777" w:rsidR="00D9758D" w:rsidRPr="00D9758D" w:rsidRDefault="00D9758D" w:rsidP="00D9758D">
      <w:pPr>
        <w:pStyle w:val="List"/>
        <w:numPr>
          <w:ilvl w:val="0"/>
          <w:numId w:val="57"/>
        </w:numPr>
      </w:pPr>
      <w:r w:rsidRPr="00D9758D">
        <w:t>Iso-Step</w:t>
      </w:r>
      <w:r w:rsidRPr="00D9758D">
        <w:rPr>
          <w:vertAlign w:val="superscript"/>
        </w:rPr>
        <w:t>®</w:t>
      </w:r>
      <w:r w:rsidRPr="00D9758D">
        <w:t xml:space="preserve"> Soundproofing Underlayment and Accessories supplied by Acoustical Solutions, LLC.</w:t>
      </w:r>
      <w:r w:rsidRPr="00D9758D">
        <w:tab/>
      </w:r>
    </w:p>
    <w:p w14:paraId="36D2E256" w14:textId="3D1EDA95" w:rsidR="00D9758D" w:rsidRPr="00D9758D" w:rsidRDefault="00D9758D" w:rsidP="00743DCC">
      <w:pPr>
        <w:pStyle w:val="List2"/>
        <w:numPr>
          <w:ilvl w:val="0"/>
          <w:numId w:val="59"/>
        </w:numPr>
        <w:ind w:left="1440"/>
      </w:pPr>
      <w:r w:rsidRPr="00D9758D">
        <w:t>Iso-Step</w:t>
      </w:r>
      <w:r w:rsidRPr="00743DCC">
        <w:rPr>
          <w:vertAlign w:val="superscript"/>
        </w:rPr>
        <w:t>®</w:t>
      </w:r>
      <w:r w:rsidRPr="00D9758D">
        <w:t xml:space="preserve"> Soundproofing Underlayment</w:t>
      </w:r>
    </w:p>
    <w:p w14:paraId="5341BF7A" w14:textId="63B45EC4" w:rsidR="00D9758D" w:rsidRPr="00D9758D" w:rsidRDefault="00D9758D" w:rsidP="00D9758D">
      <w:pPr>
        <w:pStyle w:val="List2"/>
      </w:pPr>
      <w:r w:rsidRPr="00D9758D">
        <w:t>Iso-Step</w:t>
      </w:r>
      <w:r w:rsidRPr="00D9758D">
        <w:rPr>
          <w:vertAlign w:val="superscript"/>
        </w:rPr>
        <w:t>®</w:t>
      </w:r>
      <w:r w:rsidRPr="00D9758D">
        <w:t xml:space="preserve"> Polyethylene Foam Perimeter Isolation Strip</w:t>
      </w:r>
    </w:p>
    <w:p w14:paraId="1C5B9B0A" w14:textId="19A480D6" w:rsidR="00D9758D" w:rsidRPr="00D9758D" w:rsidRDefault="00D9758D" w:rsidP="00D9758D">
      <w:pPr>
        <w:pStyle w:val="List2"/>
      </w:pPr>
      <w:r w:rsidRPr="00D9758D">
        <w:t>Iso-Step</w:t>
      </w:r>
      <w:r w:rsidRPr="00D9758D">
        <w:rPr>
          <w:vertAlign w:val="superscript"/>
        </w:rPr>
        <w:t>®</w:t>
      </w:r>
      <w:r w:rsidRPr="00D9758D">
        <w:t xml:space="preserve"> Soundproofing Underlayment Adhesive</w:t>
      </w:r>
    </w:p>
    <w:p w14:paraId="0F1E858D" w14:textId="02B19A73" w:rsidR="004F2C1D" w:rsidRPr="004F2C1D" w:rsidRDefault="00D9758D" w:rsidP="00D9758D">
      <w:pPr>
        <w:pStyle w:val="List2"/>
      </w:pPr>
      <w:r w:rsidRPr="00D9758D">
        <w:t>Iso-Step</w:t>
      </w:r>
      <w:r w:rsidRPr="00D9758D">
        <w:rPr>
          <w:vertAlign w:val="superscript"/>
        </w:rPr>
        <w:t>®</w:t>
      </w:r>
      <w:r w:rsidRPr="00D9758D">
        <w:t xml:space="preserve"> Quick Cure Soundproofing Underlayment Adhesive</w:t>
      </w:r>
    </w:p>
    <w:p w14:paraId="0C7304DE" w14:textId="7B7873D1" w:rsidR="006D1A04" w:rsidRPr="00E03266" w:rsidRDefault="006D1A04" w:rsidP="00710C5C">
      <w:pPr>
        <w:pStyle w:val="Heading2"/>
      </w:pPr>
      <w:r w:rsidRPr="00E03266">
        <w:t>2.0</w:t>
      </w:r>
      <w:r w:rsidR="003F6C18">
        <w:t>3</w:t>
      </w:r>
      <w:r w:rsidRPr="00E03266">
        <w:tab/>
      </w:r>
      <w:r w:rsidR="003F6C18" w:rsidRPr="003F6C18">
        <w:t>ISO-STEP</w:t>
      </w:r>
      <w:r w:rsidR="003F6C18" w:rsidRPr="003F6C18">
        <w:rPr>
          <w:vertAlign w:val="superscript"/>
        </w:rPr>
        <w:t>®</w:t>
      </w:r>
      <w:r w:rsidR="003F6C18" w:rsidRPr="003F6C18">
        <w:t xml:space="preserve"> SOUNDPROOFING UNDERLAYMENT</w:t>
      </w:r>
    </w:p>
    <w:p w14:paraId="28E51EBC" w14:textId="60ED7573" w:rsidR="00CF291F" w:rsidRPr="00E03266" w:rsidRDefault="00743DCC" w:rsidP="00743DCC">
      <w:pPr>
        <w:pStyle w:val="List"/>
        <w:numPr>
          <w:ilvl w:val="0"/>
          <w:numId w:val="58"/>
        </w:numPr>
      </w:pPr>
      <w:r w:rsidRPr="00743DCC">
        <w:t>Product name: The acoustical flooring furnished under this specification shall be Acoustical Solutions Iso-Step</w:t>
      </w:r>
      <w:r w:rsidRPr="00743DCC">
        <w:rPr>
          <w:vertAlign w:val="superscript"/>
        </w:rPr>
        <w:t>®</w:t>
      </w:r>
      <w:r w:rsidRPr="00743DCC">
        <w:t xml:space="preserve"> Soundproofing Underlayment</w:t>
      </w:r>
      <w:r w:rsidR="00CF291F" w:rsidRPr="00E03266">
        <w:t>.</w:t>
      </w:r>
    </w:p>
    <w:p w14:paraId="190D191A" w14:textId="53F8FF98" w:rsidR="006D1A04" w:rsidRPr="00E03266" w:rsidRDefault="006D1A04" w:rsidP="00E02746">
      <w:pPr>
        <w:pStyle w:val="Heading1"/>
      </w:pPr>
      <w:r w:rsidRPr="00E03266">
        <w:t>PART 3</w:t>
      </w:r>
      <w:r w:rsidR="009155AE" w:rsidRPr="00E03266">
        <w:tab/>
      </w:r>
      <w:r w:rsidRPr="00E03266">
        <w:t>EXECUTION</w:t>
      </w:r>
    </w:p>
    <w:p w14:paraId="2688BA36" w14:textId="7F7B69F8" w:rsidR="006D1A04" w:rsidRPr="00E03266" w:rsidRDefault="006D1A04" w:rsidP="009155AE">
      <w:pPr>
        <w:pStyle w:val="Heading2"/>
      </w:pPr>
      <w:r w:rsidRPr="00E03266">
        <w:t>3.01</w:t>
      </w:r>
      <w:r w:rsidR="009155AE" w:rsidRPr="00E03266">
        <w:tab/>
      </w:r>
      <w:r w:rsidR="00743DCC">
        <w:t>INSTALLATION</w:t>
      </w:r>
    </w:p>
    <w:p w14:paraId="03386C22" w14:textId="77777777" w:rsidR="00AE08F9" w:rsidRPr="00AE08F9" w:rsidRDefault="00AE08F9" w:rsidP="00AE08F9">
      <w:pPr>
        <w:pStyle w:val="List"/>
        <w:numPr>
          <w:ilvl w:val="0"/>
          <w:numId w:val="25"/>
        </w:numPr>
      </w:pPr>
      <w:r w:rsidRPr="00AE08F9">
        <w:t>Install ceilings in accordance with ASTM C636 and CISCA Handbook.</w:t>
      </w:r>
    </w:p>
    <w:p w14:paraId="26990402" w14:textId="50C36B39" w:rsidR="00AE08F9" w:rsidRPr="00AE08F9" w:rsidRDefault="00AE08F9" w:rsidP="00AE08F9">
      <w:pPr>
        <w:pStyle w:val="List"/>
        <w:numPr>
          <w:ilvl w:val="0"/>
          <w:numId w:val="25"/>
        </w:numPr>
      </w:pPr>
      <w:r w:rsidRPr="00AE08F9">
        <w:rPr>
          <w:lang w:val="en-CA"/>
        </w:rPr>
        <w:fldChar w:fldCharType="begin"/>
      </w:r>
      <w:r w:rsidRPr="00AE08F9">
        <w:rPr>
          <w:lang w:val="en-CA"/>
        </w:rPr>
        <w:instrText xml:space="preserve"> SEQ CHAPTER \h \r 1</w:instrText>
      </w:r>
      <w:r w:rsidRPr="00AE08F9">
        <w:fldChar w:fldCharType="end"/>
      </w:r>
      <w:r w:rsidRPr="00AE08F9">
        <w:t>Minimize panels less than one half size.</w:t>
      </w:r>
    </w:p>
    <w:p w14:paraId="573B8849" w14:textId="73F54F3B" w:rsidR="00AE08F9" w:rsidRPr="00AE08F9" w:rsidRDefault="00AE08F9" w:rsidP="00AE08F9">
      <w:pPr>
        <w:pStyle w:val="List"/>
        <w:numPr>
          <w:ilvl w:val="0"/>
          <w:numId w:val="25"/>
        </w:numPr>
      </w:pPr>
      <w:r w:rsidRPr="00AE08F9">
        <w:t>Install molding around perimeters and abutting surfaces.</w:t>
      </w:r>
    </w:p>
    <w:p w14:paraId="21E834E9" w14:textId="0993C171" w:rsidR="00AE08F9" w:rsidRPr="00AE08F9" w:rsidRDefault="00AE08F9" w:rsidP="00AE08F9">
      <w:pPr>
        <w:pStyle w:val="List"/>
        <w:numPr>
          <w:ilvl w:val="0"/>
          <w:numId w:val="25"/>
        </w:numPr>
      </w:pPr>
      <w:r w:rsidRPr="00AE08F9">
        <w:rPr>
          <w:lang w:val="en-CA"/>
        </w:rPr>
        <w:fldChar w:fldCharType="begin"/>
      </w:r>
      <w:r w:rsidRPr="00AE08F9">
        <w:rPr>
          <w:lang w:val="en-CA"/>
        </w:rPr>
        <w:instrText xml:space="preserve"> SEQ CHAPTER \h \r 1</w:instrText>
      </w:r>
      <w:r w:rsidRPr="00AE08F9">
        <w:fldChar w:fldCharType="end"/>
      </w:r>
      <w:r w:rsidRPr="00AE08F9">
        <w:t xml:space="preserve">Install main tees at maximum </w:t>
      </w:r>
      <w:r w:rsidRPr="00AE08F9">
        <w:rPr>
          <w:color w:val="D02C2F"/>
        </w:rPr>
        <w:t>[48] [__]</w:t>
      </w:r>
      <w:r w:rsidRPr="00AE08F9">
        <w:t xml:space="preserve"> inches on center.</w:t>
      </w:r>
    </w:p>
    <w:p w14:paraId="644280B2" w14:textId="17DCB837" w:rsidR="00AE08F9" w:rsidRPr="00AE08F9" w:rsidRDefault="00AE08F9" w:rsidP="00AE08F9">
      <w:pPr>
        <w:pStyle w:val="List"/>
        <w:numPr>
          <w:ilvl w:val="0"/>
          <w:numId w:val="25"/>
        </w:numPr>
      </w:pPr>
      <w:r w:rsidRPr="00AE08F9">
        <w:t xml:space="preserve">Install cross tees to form 24 x </w:t>
      </w:r>
      <w:proofErr w:type="gramStart"/>
      <w:r w:rsidRPr="00AE08F9">
        <w:t>24 inch</w:t>
      </w:r>
      <w:proofErr w:type="gramEnd"/>
      <w:r w:rsidRPr="00AE08F9">
        <w:t xml:space="preserve"> modules.</w:t>
      </w:r>
    </w:p>
    <w:p w14:paraId="15C74175" w14:textId="0470CD04" w:rsidR="006D1A04" w:rsidRPr="00E03266" w:rsidRDefault="00AE08F9" w:rsidP="00AE08F9">
      <w:pPr>
        <w:pStyle w:val="List"/>
        <w:numPr>
          <w:ilvl w:val="0"/>
          <w:numId w:val="25"/>
        </w:numPr>
      </w:pPr>
      <w:r w:rsidRPr="00AE08F9">
        <w:t xml:space="preserve">Installation Tolerances: </w:t>
      </w:r>
      <w:r w:rsidRPr="00AE08F9">
        <w:rPr>
          <w:lang w:val="en-CA"/>
        </w:rPr>
        <w:fldChar w:fldCharType="begin"/>
      </w:r>
      <w:r w:rsidRPr="00AE08F9">
        <w:rPr>
          <w:lang w:val="en-CA"/>
        </w:rPr>
        <w:instrText xml:space="preserve"> SEQ CHAPTER \h \r 1</w:instrText>
      </w:r>
      <w:r w:rsidRPr="00AE08F9">
        <w:fldChar w:fldCharType="end"/>
      </w:r>
      <w:r w:rsidRPr="00AE08F9">
        <w:t xml:space="preserve">Ceilings level to </w:t>
      </w:r>
      <w:r w:rsidRPr="00AE08F9">
        <w:rPr>
          <w:color w:val="D02C2F"/>
        </w:rPr>
        <w:t>[1/8] [__]</w:t>
      </w:r>
      <w:r w:rsidRPr="00AE08F9">
        <w:t xml:space="preserve"> inch in 12 feet</w:t>
      </w:r>
      <w:r w:rsidR="006D1A04" w:rsidRPr="00E03266">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3"/>
      <w:headerReference w:type="default" r:id="rId14"/>
      <w:footerReference w:type="even" r:id="rId15"/>
      <w:footerReference w:type="default" r:id="rId16"/>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55C39" w14:textId="77777777" w:rsidR="004D0034" w:rsidRDefault="004D0034">
      <w:r>
        <w:separator/>
      </w:r>
    </w:p>
  </w:endnote>
  <w:endnote w:type="continuationSeparator" w:id="0">
    <w:p w14:paraId="3987B6C5" w14:textId="77777777" w:rsidR="004D0034" w:rsidRDefault="004D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E08D" w14:textId="77777777" w:rsidR="004D0034" w:rsidRDefault="004D0034">
      <w:r>
        <w:separator/>
      </w:r>
    </w:p>
  </w:footnote>
  <w:footnote w:type="continuationSeparator" w:id="0">
    <w:p w14:paraId="10760E85" w14:textId="77777777" w:rsidR="004D0034" w:rsidRDefault="004D0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40DCDE7D"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EF5ED5" w:rsidRPr="007C7C99">
      <w:t>ECTION 0</w:t>
    </w:r>
    <w:r w:rsidR="00EF5ED5">
      <w:t>9</w:t>
    </w:r>
    <w:r w:rsidR="00EF5ED5" w:rsidRPr="007C7C99">
      <w:t xml:space="preserve"> </w:t>
    </w:r>
    <w:r w:rsidR="00EF5ED5">
      <w:t>6</w:t>
    </w:r>
    <w:r w:rsidR="00EF5ED5" w:rsidRPr="007C7C99">
      <w:t>0 00</w:t>
    </w:r>
    <w:r w:rsidR="00EF5ED5">
      <w:t>.11 — SOUNDPROOFING UNDERLAYMENT</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4953978F"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EF5ED5">
      <w:t>9</w:t>
    </w:r>
    <w:r w:rsidRPr="007C7C99">
      <w:t xml:space="preserve"> </w:t>
    </w:r>
    <w:r w:rsidR="00EF5ED5">
      <w:t>6</w:t>
    </w:r>
    <w:r w:rsidRPr="007C7C99">
      <w:t>0 00</w:t>
    </w:r>
    <w:r w:rsidR="00EF5ED5">
      <w:t>.11</w:t>
    </w:r>
    <w:r>
      <w:t xml:space="preserve"> — </w:t>
    </w:r>
    <w:r w:rsidR="00EF5ED5">
      <w:t>SOUNDPROOFING UNDERLAYMENT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C20FFD"/>
    <w:multiLevelType w:val="hybridMultilevel"/>
    <w:tmpl w:val="06ECF4F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158413FC"/>
    <w:multiLevelType w:val="hybridMultilevel"/>
    <w:tmpl w:val="9BD245A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2" w15:restartNumberingAfterBreak="0">
    <w:nsid w:val="211736CD"/>
    <w:multiLevelType w:val="hybridMultilevel"/>
    <w:tmpl w:val="A43C1B1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4"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6"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17"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7236C84"/>
    <w:multiLevelType w:val="multilevel"/>
    <w:tmpl w:val="C42A3A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74FB6"/>
    <w:multiLevelType w:val="hybridMultilevel"/>
    <w:tmpl w:val="4328A0C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5"/>
  </w:num>
  <w:num w:numId="2" w16cid:durableId="781652078">
    <w:abstractNumId w:val="3"/>
  </w:num>
  <w:num w:numId="3" w16cid:durableId="1993361918">
    <w:abstractNumId w:val="11"/>
  </w:num>
  <w:num w:numId="4" w16cid:durableId="1393188487">
    <w:abstractNumId w:val="13"/>
  </w:num>
  <w:num w:numId="5" w16cid:durableId="992874826">
    <w:abstractNumId w:val="16"/>
  </w:num>
  <w:num w:numId="6" w16cid:durableId="1743916407">
    <w:abstractNumId w:val="14"/>
  </w:num>
  <w:num w:numId="7" w16cid:durableId="985205957">
    <w:abstractNumId w:val="5"/>
  </w:num>
  <w:num w:numId="8" w16cid:durableId="465200742">
    <w:abstractNumId w:val="18"/>
  </w:num>
  <w:num w:numId="9" w16cid:durableId="887496665">
    <w:abstractNumId w:val="0"/>
  </w:num>
  <w:num w:numId="10" w16cid:durableId="131484572">
    <w:abstractNumId w:val="6"/>
  </w:num>
  <w:num w:numId="11" w16cid:durableId="1816869370">
    <w:abstractNumId w:val="22"/>
  </w:num>
  <w:num w:numId="12" w16cid:durableId="496768057">
    <w:abstractNumId w:val="23"/>
  </w:num>
  <w:num w:numId="13" w16cid:durableId="766734485">
    <w:abstractNumId w:val="22"/>
    <w:lvlOverride w:ilvl="0">
      <w:startOverride w:val="1"/>
    </w:lvlOverride>
  </w:num>
  <w:num w:numId="14" w16cid:durableId="1644307194">
    <w:abstractNumId w:val="4"/>
  </w:num>
  <w:num w:numId="15" w16cid:durableId="1096822853">
    <w:abstractNumId w:val="2"/>
  </w:num>
  <w:num w:numId="16" w16cid:durableId="2062249491">
    <w:abstractNumId w:val="19"/>
  </w:num>
  <w:num w:numId="17" w16cid:durableId="353269204">
    <w:abstractNumId w:val="22"/>
    <w:lvlOverride w:ilvl="0">
      <w:startOverride w:val="1"/>
    </w:lvlOverride>
  </w:num>
  <w:num w:numId="18" w16cid:durableId="93748116">
    <w:abstractNumId w:val="22"/>
    <w:lvlOverride w:ilvl="0">
      <w:startOverride w:val="1"/>
    </w:lvlOverride>
  </w:num>
  <w:num w:numId="19" w16cid:durableId="1122697278">
    <w:abstractNumId w:val="22"/>
    <w:lvlOverride w:ilvl="0">
      <w:startOverride w:val="1"/>
    </w:lvlOverride>
  </w:num>
  <w:num w:numId="20" w16cid:durableId="1657416820">
    <w:abstractNumId w:val="22"/>
    <w:lvlOverride w:ilvl="0">
      <w:startOverride w:val="1"/>
    </w:lvlOverride>
  </w:num>
  <w:num w:numId="21" w16cid:durableId="308246389">
    <w:abstractNumId w:val="22"/>
    <w:lvlOverride w:ilvl="0">
      <w:startOverride w:val="1"/>
    </w:lvlOverride>
  </w:num>
  <w:num w:numId="22" w16cid:durableId="900873069">
    <w:abstractNumId w:val="17"/>
  </w:num>
  <w:num w:numId="23" w16cid:durableId="158348169">
    <w:abstractNumId w:val="22"/>
    <w:lvlOverride w:ilvl="0">
      <w:startOverride w:val="1"/>
    </w:lvlOverride>
  </w:num>
  <w:num w:numId="24" w16cid:durableId="1355576085">
    <w:abstractNumId w:val="22"/>
    <w:lvlOverride w:ilvl="0">
      <w:startOverride w:val="1"/>
    </w:lvlOverride>
  </w:num>
  <w:num w:numId="25" w16cid:durableId="1863128860">
    <w:abstractNumId w:val="22"/>
    <w:lvlOverride w:ilvl="0">
      <w:startOverride w:val="1"/>
    </w:lvlOverride>
  </w:num>
  <w:num w:numId="26" w16cid:durableId="1657415125">
    <w:abstractNumId w:val="22"/>
    <w:lvlOverride w:ilvl="0">
      <w:startOverride w:val="1"/>
    </w:lvlOverride>
  </w:num>
  <w:num w:numId="27" w16cid:durableId="1041589842">
    <w:abstractNumId w:val="22"/>
    <w:lvlOverride w:ilvl="0">
      <w:startOverride w:val="1"/>
    </w:lvlOverride>
  </w:num>
  <w:num w:numId="28" w16cid:durableId="415976243">
    <w:abstractNumId w:val="22"/>
    <w:lvlOverride w:ilvl="0">
      <w:startOverride w:val="1"/>
    </w:lvlOverride>
  </w:num>
  <w:num w:numId="29" w16cid:durableId="83766456">
    <w:abstractNumId w:val="4"/>
    <w:lvlOverride w:ilvl="0">
      <w:startOverride w:val="1"/>
    </w:lvlOverride>
  </w:num>
  <w:num w:numId="30" w16cid:durableId="911740189">
    <w:abstractNumId w:val="4"/>
    <w:lvlOverride w:ilvl="0">
      <w:startOverride w:val="1"/>
    </w:lvlOverride>
  </w:num>
  <w:num w:numId="31" w16cid:durableId="1263103647">
    <w:abstractNumId w:val="10"/>
  </w:num>
  <w:num w:numId="32" w16cid:durableId="506821634">
    <w:abstractNumId w:val="1"/>
  </w:num>
  <w:num w:numId="33" w16cid:durableId="2091271542">
    <w:abstractNumId w:val="10"/>
  </w:num>
  <w:num w:numId="34" w16cid:durableId="322322251">
    <w:abstractNumId w:val="21"/>
  </w:num>
  <w:num w:numId="35" w16cid:durableId="340856108">
    <w:abstractNumId w:val="7"/>
  </w:num>
  <w:num w:numId="36" w16cid:durableId="962736826">
    <w:abstractNumId w:val="8"/>
  </w:num>
  <w:num w:numId="37" w16cid:durableId="94635148">
    <w:abstractNumId w:val="4"/>
    <w:lvlOverride w:ilvl="0">
      <w:startOverride w:val="1"/>
    </w:lvlOverride>
  </w:num>
  <w:num w:numId="38" w16cid:durableId="1842501189">
    <w:abstractNumId w:val="22"/>
    <w:lvlOverride w:ilvl="0">
      <w:startOverride w:val="1"/>
    </w:lvlOverride>
  </w:num>
  <w:num w:numId="39" w16cid:durableId="1329820788">
    <w:abstractNumId w:val="4"/>
    <w:lvlOverride w:ilvl="0">
      <w:startOverride w:val="1"/>
    </w:lvlOverride>
  </w:num>
  <w:num w:numId="40" w16cid:durableId="467667205">
    <w:abstractNumId w:val="22"/>
  </w:num>
  <w:num w:numId="41" w16cid:durableId="1567031993">
    <w:abstractNumId w:val="22"/>
    <w:lvlOverride w:ilvl="0">
      <w:startOverride w:val="1"/>
    </w:lvlOverride>
  </w:num>
  <w:num w:numId="42" w16cid:durableId="306858932">
    <w:abstractNumId w:val="22"/>
    <w:lvlOverride w:ilvl="0">
      <w:startOverride w:val="1"/>
    </w:lvlOverride>
  </w:num>
  <w:num w:numId="43" w16cid:durableId="340208373">
    <w:abstractNumId w:val="4"/>
    <w:lvlOverride w:ilvl="0">
      <w:startOverride w:val="1"/>
    </w:lvlOverride>
  </w:num>
  <w:num w:numId="44" w16cid:durableId="64380836">
    <w:abstractNumId w:val="22"/>
    <w:lvlOverride w:ilvl="0">
      <w:startOverride w:val="1"/>
    </w:lvlOverride>
  </w:num>
  <w:num w:numId="45" w16cid:durableId="862792504">
    <w:abstractNumId w:val="22"/>
    <w:lvlOverride w:ilvl="0">
      <w:startOverride w:val="1"/>
    </w:lvlOverride>
  </w:num>
  <w:num w:numId="46" w16cid:durableId="99186272">
    <w:abstractNumId w:val="4"/>
    <w:lvlOverride w:ilvl="0">
      <w:startOverride w:val="1"/>
    </w:lvlOverride>
  </w:num>
  <w:num w:numId="47" w16cid:durableId="1707101958">
    <w:abstractNumId w:val="9"/>
  </w:num>
  <w:num w:numId="48" w16cid:durableId="300429572">
    <w:abstractNumId w:val="4"/>
    <w:lvlOverride w:ilvl="0">
      <w:startOverride w:val="1"/>
    </w:lvlOverride>
  </w:num>
  <w:num w:numId="49" w16cid:durableId="2099986668">
    <w:abstractNumId w:val="4"/>
    <w:lvlOverride w:ilvl="0">
      <w:startOverride w:val="1"/>
    </w:lvlOverride>
  </w:num>
  <w:num w:numId="50" w16cid:durableId="2053730540">
    <w:abstractNumId w:val="22"/>
    <w:lvlOverride w:ilvl="0">
      <w:startOverride w:val="1"/>
    </w:lvlOverride>
  </w:num>
  <w:num w:numId="51" w16cid:durableId="1368095769">
    <w:abstractNumId w:val="4"/>
    <w:lvlOverride w:ilvl="0">
      <w:startOverride w:val="1"/>
    </w:lvlOverride>
  </w:num>
  <w:num w:numId="52" w16cid:durableId="1215039903">
    <w:abstractNumId w:val="4"/>
    <w:lvlOverride w:ilvl="0">
      <w:startOverride w:val="1"/>
    </w:lvlOverride>
  </w:num>
  <w:num w:numId="53" w16cid:durableId="106386774">
    <w:abstractNumId w:val="4"/>
    <w:lvlOverride w:ilvl="0">
      <w:startOverride w:val="1"/>
    </w:lvlOverride>
  </w:num>
  <w:num w:numId="54" w16cid:durableId="1784692231">
    <w:abstractNumId w:val="12"/>
  </w:num>
  <w:num w:numId="55" w16cid:durableId="460075228">
    <w:abstractNumId w:val="22"/>
    <w:lvlOverride w:ilvl="0">
      <w:startOverride w:val="1"/>
    </w:lvlOverride>
  </w:num>
  <w:num w:numId="56" w16cid:durableId="1425759940">
    <w:abstractNumId w:val="4"/>
    <w:lvlOverride w:ilvl="0">
      <w:startOverride w:val="1"/>
    </w:lvlOverride>
  </w:num>
  <w:num w:numId="57" w16cid:durableId="1594243181">
    <w:abstractNumId w:val="22"/>
    <w:lvlOverride w:ilvl="0">
      <w:startOverride w:val="1"/>
    </w:lvlOverride>
  </w:num>
  <w:num w:numId="58" w16cid:durableId="578633107">
    <w:abstractNumId w:val="22"/>
    <w:lvlOverride w:ilvl="0">
      <w:startOverride w:val="1"/>
    </w:lvlOverride>
  </w:num>
  <w:num w:numId="59" w16cid:durableId="405033329">
    <w:abstractNumId w:val="4"/>
    <w:lvlOverride w:ilvl="0">
      <w:startOverride w:val="1"/>
    </w:lvlOverride>
  </w:num>
  <w:num w:numId="60" w16cid:durableId="5979429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50D25"/>
    <w:rsid w:val="000602C5"/>
    <w:rsid w:val="00093F06"/>
    <w:rsid w:val="000A03F4"/>
    <w:rsid w:val="000A0DC5"/>
    <w:rsid w:val="000A4EF3"/>
    <w:rsid w:val="000B201D"/>
    <w:rsid w:val="000B72F1"/>
    <w:rsid w:val="000C622D"/>
    <w:rsid w:val="00112726"/>
    <w:rsid w:val="00130B80"/>
    <w:rsid w:val="00151388"/>
    <w:rsid w:val="001735D2"/>
    <w:rsid w:val="00176D54"/>
    <w:rsid w:val="00193FC5"/>
    <w:rsid w:val="001D37F9"/>
    <w:rsid w:val="00233D56"/>
    <w:rsid w:val="00273A04"/>
    <w:rsid w:val="00286DE3"/>
    <w:rsid w:val="002C1FC7"/>
    <w:rsid w:val="002C5038"/>
    <w:rsid w:val="00301097"/>
    <w:rsid w:val="00307359"/>
    <w:rsid w:val="00333C6F"/>
    <w:rsid w:val="00350337"/>
    <w:rsid w:val="00387333"/>
    <w:rsid w:val="003B628D"/>
    <w:rsid w:val="003D06EC"/>
    <w:rsid w:val="003F6C18"/>
    <w:rsid w:val="00434A82"/>
    <w:rsid w:val="004614CF"/>
    <w:rsid w:val="00480F88"/>
    <w:rsid w:val="004A0063"/>
    <w:rsid w:val="004A10EF"/>
    <w:rsid w:val="004D0034"/>
    <w:rsid w:val="004F2C1D"/>
    <w:rsid w:val="005036B5"/>
    <w:rsid w:val="005071B6"/>
    <w:rsid w:val="00511849"/>
    <w:rsid w:val="00514E2B"/>
    <w:rsid w:val="0052760A"/>
    <w:rsid w:val="00576407"/>
    <w:rsid w:val="005C1FDE"/>
    <w:rsid w:val="005F09F0"/>
    <w:rsid w:val="00633DB1"/>
    <w:rsid w:val="00662760"/>
    <w:rsid w:val="00680C72"/>
    <w:rsid w:val="006D1A04"/>
    <w:rsid w:val="006F0CA9"/>
    <w:rsid w:val="007012C5"/>
    <w:rsid w:val="00710C5C"/>
    <w:rsid w:val="00743DCC"/>
    <w:rsid w:val="00747F22"/>
    <w:rsid w:val="00792E12"/>
    <w:rsid w:val="007A2080"/>
    <w:rsid w:val="007C7C99"/>
    <w:rsid w:val="007D6C96"/>
    <w:rsid w:val="008025CB"/>
    <w:rsid w:val="00807FD6"/>
    <w:rsid w:val="00827796"/>
    <w:rsid w:val="00843EF6"/>
    <w:rsid w:val="0088390B"/>
    <w:rsid w:val="00887417"/>
    <w:rsid w:val="008B3B46"/>
    <w:rsid w:val="008F0F9D"/>
    <w:rsid w:val="008F1A9F"/>
    <w:rsid w:val="008F3704"/>
    <w:rsid w:val="00904A13"/>
    <w:rsid w:val="009155AE"/>
    <w:rsid w:val="00962DF8"/>
    <w:rsid w:val="009815F6"/>
    <w:rsid w:val="00991770"/>
    <w:rsid w:val="009B1690"/>
    <w:rsid w:val="009D4478"/>
    <w:rsid w:val="009F1009"/>
    <w:rsid w:val="00A11769"/>
    <w:rsid w:val="00A163D0"/>
    <w:rsid w:val="00A24E17"/>
    <w:rsid w:val="00A337D5"/>
    <w:rsid w:val="00A4401E"/>
    <w:rsid w:val="00A82D6A"/>
    <w:rsid w:val="00AA217B"/>
    <w:rsid w:val="00AD300D"/>
    <w:rsid w:val="00AE08F9"/>
    <w:rsid w:val="00AF6911"/>
    <w:rsid w:val="00B00673"/>
    <w:rsid w:val="00B27A5D"/>
    <w:rsid w:val="00B32AD3"/>
    <w:rsid w:val="00B4523C"/>
    <w:rsid w:val="00B527C5"/>
    <w:rsid w:val="00B53897"/>
    <w:rsid w:val="00B56143"/>
    <w:rsid w:val="00B641B1"/>
    <w:rsid w:val="00B7372A"/>
    <w:rsid w:val="00B97D03"/>
    <w:rsid w:val="00C042CF"/>
    <w:rsid w:val="00C1123B"/>
    <w:rsid w:val="00C241AF"/>
    <w:rsid w:val="00C51E2A"/>
    <w:rsid w:val="00C63477"/>
    <w:rsid w:val="00C900B5"/>
    <w:rsid w:val="00CB14F7"/>
    <w:rsid w:val="00CB59EC"/>
    <w:rsid w:val="00CE0903"/>
    <w:rsid w:val="00CF291F"/>
    <w:rsid w:val="00D00FF0"/>
    <w:rsid w:val="00D51C52"/>
    <w:rsid w:val="00D56A3E"/>
    <w:rsid w:val="00D93696"/>
    <w:rsid w:val="00D9758D"/>
    <w:rsid w:val="00DA59D7"/>
    <w:rsid w:val="00DB3CB3"/>
    <w:rsid w:val="00DB7823"/>
    <w:rsid w:val="00DE0A2A"/>
    <w:rsid w:val="00E02746"/>
    <w:rsid w:val="00E03266"/>
    <w:rsid w:val="00E211A2"/>
    <w:rsid w:val="00E41A0F"/>
    <w:rsid w:val="00E53C06"/>
    <w:rsid w:val="00E8222D"/>
    <w:rsid w:val="00EA687C"/>
    <w:rsid w:val="00EC31CB"/>
    <w:rsid w:val="00ED0D2D"/>
    <w:rsid w:val="00EE34FA"/>
    <w:rsid w:val="00EF29F4"/>
    <w:rsid w:val="00EF5623"/>
    <w:rsid w:val="00EF5ED5"/>
    <w:rsid w:val="00EF744E"/>
    <w:rsid w:val="00F06876"/>
    <w:rsid w:val="00F44479"/>
    <w:rsid w:val="00F535BF"/>
    <w:rsid w:val="00F5488A"/>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34"/>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40"/>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ousticalsolution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6B7C3B42-5A54-47AE-884F-5748BEBF9857}">
  <ds:schemaRefs>
    <ds:schemaRef ds:uri="http://schemas.microsoft.com/sharepoint/v3/contenttype/forms"/>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9749</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52</cp:revision>
  <cp:lastPrinted>2018-10-12T14:27:00Z</cp:lastPrinted>
  <dcterms:created xsi:type="dcterms:W3CDTF">2025-10-22T13:39:00Z</dcterms:created>
  <dcterms:modified xsi:type="dcterms:W3CDTF">2026-02-18T20:12:00Z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