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6A66F55E" w:rsidR="006D1A04" w:rsidRPr="000602C5" w:rsidRDefault="006D1A04" w:rsidP="000602C5">
      <w:pPr>
        <w:pStyle w:val="Title"/>
      </w:pPr>
      <w:r w:rsidRPr="000602C5">
        <w:t xml:space="preserve">RECOMMENDED SPECIFICATION FOR </w:t>
      </w:r>
      <w:r w:rsidR="00C14A0D">
        <w:t>PRIVACYSHIELD</w:t>
      </w:r>
      <w:r w:rsidR="00C14A0D" w:rsidRPr="00C14A0D">
        <w:rPr>
          <w:vertAlign w:val="superscript"/>
        </w:rPr>
        <w:t>®</w:t>
      </w:r>
      <w:r w:rsidR="00C14A0D">
        <w:t xml:space="preserve"> WINDOW SEAL KIT</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42ABF637" w:rsidR="006D1A04" w:rsidRPr="00E03266" w:rsidRDefault="006D1A04" w:rsidP="009155AE">
      <w:pPr>
        <w:pStyle w:val="Heading2"/>
      </w:pPr>
      <w:r w:rsidRPr="00E03266">
        <w:t>1.01</w:t>
      </w:r>
      <w:r w:rsidRPr="00E03266">
        <w:tab/>
      </w:r>
      <w:r w:rsidR="00C14A0D">
        <w:t>RELATED DOCUMENTS</w:t>
      </w:r>
    </w:p>
    <w:p w14:paraId="0D79B67F" w14:textId="2F5A0E81" w:rsidR="006D1A04" w:rsidRPr="00E03266" w:rsidRDefault="00EA4AC6" w:rsidP="0088390B">
      <w:pPr>
        <w:pStyle w:val="List"/>
      </w:pPr>
      <w:r w:rsidRPr="00EA4AC6">
        <w:t>Drawings and general provisions of the Contract, including General and Supplementary Conditions and Division 1 Specification Sections, apply to this Section</w:t>
      </w:r>
      <w:r w:rsidR="006D1A04" w:rsidRPr="00E03266">
        <w:t>.</w:t>
      </w:r>
    </w:p>
    <w:p w14:paraId="65442EBD" w14:textId="51EFC0E3" w:rsidR="006D1A04" w:rsidRPr="00E03266" w:rsidRDefault="006D1A04" w:rsidP="00387333">
      <w:pPr>
        <w:pStyle w:val="Heading2"/>
      </w:pPr>
      <w:r w:rsidRPr="00E03266">
        <w:t>1.02</w:t>
      </w:r>
      <w:r w:rsidRPr="00E03266">
        <w:tab/>
      </w:r>
      <w:r w:rsidR="00EA4AC6">
        <w:t>SUMMARY</w:t>
      </w:r>
    </w:p>
    <w:p w14:paraId="23909941" w14:textId="77777777" w:rsidR="00FA71E4" w:rsidRPr="00FA71E4" w:rsidRDefault="00FA71E4" w:rsidP="00FA71E4">
      <w:pPr>
        <w:pStyle w:val="List"/>
        <w:numPr>
          <w:ilvl w:val="0"/>
          <w:numId w:val="37"/>
        </w:numPr>
      </w:pPr>
      <w:r w:rsidRPr="00FA71E4">
        <w:t>This Section includes the following:</w:t>
      </w:r>
    </w:p>
    <w:p w14:paraId="28CAA01A" w14:textId="744481BB" w:rsidR="00AA217B" w:rsidRDefault="00FA71E4" w:rsidP="00FA71E4">
      <w:pPr>
        <w:pStyle w:val="List2"/>
      </w:pPr>
      <w:r w:rsidRPr="00FA71E4">
        <w:t>Acoustical window seal</w:t>
      </w:r>
    </w:p>
    <w:p w14:paraId="19445216" w14:textId="39E270E3" w:rsidR="00FA71E4" w:rsidRPr="00E03266" w:rsidRDefault="00FA71E4" w:rsidP="00FA71E4">
      <w:pPr>
        <w:pStyle w:val="Heading2"/>
      </w:pPr>
      <w:r w:rsidRPr="00E03266">
        <w:t>1.0</w:t>
      </w:r>
      <w:r>
        <w:t>3</w:t>
      </w:r>
      <w:r w:rsidRPr="00E03266">
        <w:tab/>
      </w:r>
      <w:r>
        <w:t>SUBMITTALS</w:t>
      </w:r>
    </w:p>
    <w:p w14:paraId="284DE93A" w14:textId="77DC4377" w:rsidR="008B4E0E" w:rsidRPr="008B4E0E" w:rsidRDefault="008B4E0E" w:rsidP="008B4E0E">
      <w:pPr>
        <w:pStyle w:val="List"/>
        <w:numPr>
          <w:ilvl w:val="0"/>
          <w:numId w:val="38"/>
        </w:numPr>
      </w:pPr>
      <w:r w:rsidRPr="008B4E0E">
        <w:t>Product Data.</w:t>
      </w:r>
    </w:p>
    <w:p w14:paraId="23C7254E" w14:textId="6149E202" w:rsidR="008B4E0E" w:rsidRPr="008B4E0E" w:rsidRDefault="008B4E0E" w:rsidP="008B4E0E">
      <w:pPr>
        <w:pStyle w:val="List"/>
        <w:numPr>
          <w:ilvl w:val="0"/>
          <w:numId w:val="38"/>
        </w:numPr>
      </w:pPr>
      <w:r w:rsidRPr="008B4E0E">
        <w:t xml:space="preserve">Shop </w:t>
      </w:r>
      <w:r>
        <w:t>Dra</w:t>
      </w:r>
      <w:r w:rsidRPr="008B4E0E">
        <w:t>wings: Submit shop drawings in detail of all work in scale to indicate size, location and attachment methods required for the installation of the required work.</w:t>
      </w:r>
    </w:p>
    <w:p w14:paraId="4945E3E3" w14:textId="29EEDE67" w:rsidR="00FA71E4" w:rsidRPr="00E03266" w:rsidRDefault="008B4E0E" w:rsidP="008B4E0E">
      <w:pPr>
        <w:pStyle w:val="List"/>
        <w:numPr>
          <w:ilvl w:val="0"/>
          <w:numId w:val="38"/>
        </w:numPr>
      </w:pPr>
      <w:r w:rsidRPr="008B4E0E">
        <w:t>Test Data: Submit tests establishing compliance with all performance characteristics of the specification</w:t>
      </w:r>
    </w:p>
    <w:p w14:paraId="6FCB9764" w14:textId="23CD9C8F" w:rsidR="006D1A04" w:rsidRDefault="006D1A04" w:rsidP="009155AE">
      <w:pPr>
        <w:pStyle w:val="Heading2"/>
      </w:pPr>
      <w:r w:rsidRPr="00E03266">
        <w:t>1.0</w:t>
      </w:r>
      <w:r w:rsidR="008B4E0E">
        <w:t>4</w:t>
      </w:r>
      <w:r w:rsidRPr="00E03266">
        <w:tab/>
        <w:t>QUALITY ASSURANCE</w:t>
      </w:r>
    </w:p>
    <w:p w14:paraId="62D463ED" w14:textId="23CB1A03" w:rsidR="00730C04" w:rsidRPr="00730C04" w:rsidRDefault="00730C04" w:rsidP="00730C04">
      <w:pPr>
        <w:pStyle w:val="List"/>
        <w:numPr>
          <w:ilvl w:val="0"/>
          <w:numId w:val="39"/>
        </w:numPr>
        <w:rPr>
          <w:color w:val="000000"/>
        </w:rPr>
      </w:pPr>
      <w:r w:rsidRPr="00730C04">
        <w:rPr>
          <w:color w:val="000000"/>
        </w:rPr>
        <w:t xml:space="preserve">Manufacturer: The manufacturer shall have a minimum of three </w:t>
      </w:r>
      <w:r w:rsidRPr="00730C04">
        <w:rPr>
          <w:color w:val="000000"/>
        </w:rPr>
        <w:t>years’ experience</w:t>
      </w:r>
      <w:r w:rsidRPr="00730C04">
        <w:rPr>
          <w:color w:val="000000"/>
        </w:rPr>
        <w:t xml:space="preserve"> in manufacturing window inserts and shall have completed at least five projects of the scope and quality required by this project.</w:t>
      </w:r>
    </w:p>
    <w:p w14:paraId="090A6294" w14:textId="77777777" w:rsidR="00730C04" w:rsidRPr="00730C04" w:rsidRDefault="00730C04" w:rsidP="00730C04">
      <w:pPr>
        <w:pStyle w:val="List"/>
        <w:rPr>
          <w:color w:val="000000"/>
        </w:rPr>
      </w:pPr>
      <w:r w:rsidRPr="00730C04">
        <w:rPr>
          <w:color w:val="000000"/>
        </w:rPr>
        <w:t>The manufacturer shall have tested the window inserts for acoustical values specified.</w:t>
      </w:r>
    </w:p>
    <w:p w14:paraId="2339E937" w14:textId="277011A7" w:rsidR="006D1A04" w:rsidRPr="00E03266" w:rsidRDefault="00730C04" w:rsidP="00730C04">
      <w:pPr>
        <w:pStyle w:val="List"/>
      </w:pPr>
      <w:r w:rsidRPr="00730C04">
        <w:rPr>
          <w:color w:val="000000"/>
        </w:rPr>
        <w:t xml:space="preserve">The manufacturer shall have complete installation drawings and instructions to </w:t>
      </w:r>
      <w:r w:rsidRPr="00730C04">
        <w:rPr>
          <w:color w:val="000000"/>
        </w:rPr>
        <w:t>ensure</w:t>
      </w:r>
      <w:r w:rsidRPr="00730C04">
        <w:rPr>
          <w:color w:val="000000"/>
        </w:rPr>
        <w:t xml:space="preserve"> a quality installation</w:t>
      </w:r>
      <w:r w:rsidR="00AA217B" w:rsidRPr="00E03266">
        <w:t xml:space="preserve">. </w:t>
      </w:r>
    </w:p>
    <w:p w14:paraId="5387035C" w14:textId="4F921D0B" w:rsidR="00273A04" w:rsidRDefault="00273A04" w:rsidP="00273A04">
      <w:pPr>
        <w:pStyle w:val="Heading2"/>
      </w:pPr>
      <w:r>
        <w:t>1.0</w:t>
      </w:r>
      <w:r w:rsidR="00730C04">
        <w:t>5</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78202588" w:rsidR="006D1A04" w:rsidRPr="00E03266" w:rsidRDefault="006D1A04" w:rsidP="00E02746">
      <w:pPr>
        <w:pStyle w:val="Heading2"/>
      </w:pPr>
      <w:r w:rsidRPr="00E03266">
        <w:t>2.01</w:t>
      </w:r>
      <w:r w:rsidRPr="00E03266">
        <w:tab/>
      </w:r>
      <w:r w:rsidR="007844C5">
        <w:t>MANUFACTURERS/MASTER DISTRIBUTOR</w:t>
      </w:r>
    </w:p>
    <w:p w14:paraId="2CF436AE" w14:textId="77777777" w:rsidR="00D3151D" w:rsidRPr="00D3151D" w:rsidRDefault="00D3151D" w:rsidP="00D3151D">
      <w:pPr>
        <w:pStyle w:val="List"/>
        <w:numPr>
          <w:ilvl w:val="0"/>
          <w:numId w:val="41"/>
        </w:numPr>
      </w:pPr>
      <w:r w:rsidRPr="00D3151D">
        <w:t>Acoustical Window Inserts:</w:t>
      </w:r>
    </w:p>
    <w:p w14:paraId="2FE27FF6" w14:textId="7778D617" w:rsidR="00D3151D" w:rsidRPr="00D3151D" w:rsidRDefault="00D3151D" w:rsidP="00D3151D">
      <w:pPr>
        <w:pStyle w:val="List2"/>
        <w:numPr>
          <w:ilvl w:val="0"/>
          <w:numId w:val="42"/>
        </w:numPr>
        <w:ind w:left="1440"/>
      </w:pPr>
      <w:r w:rsidRPr="00D3151D">
        <w:t>Acoustical Solutions</w:t>
      </w:r>
      <w:r w:rsidR="005667A2">
        <w:t>, LLC</w:t>
      </w:r>
      <w:r w:rsidRPr="00D3151D">
        <w:t xml:space="preserve"> (Basis of Design)</w:t>
      </w:r>
    </w:p>
    <w:p w14:paraId="1F53D689" w14:textId="71AEE4E4" w:rsidR="00D3151D" w:rsidRPr="00D3151D" w:rsidRDefault="00D3151D" w:rsidP="00D3151D">
      <w:pPr>
        <w:pStyle w:val="List3"/>
      </w:pPr>
      <w:r w:rsidRPr="00D3151D">
        <w:t xml:space="preserve">Address: </w:t>
      </w:r>
      <w:r>
        <w:t>3017 Vernon</w:t>
      </w:r>
      <w:r w:rsidRPr="00D3151D">
        <w:t xml:space="preserve"> Road, Richmond, VA 232</w:t>
      </w:r>
      <w:r>
        <w:t>28</w:t>
      </w:r>
    </w:p>
    <w:p w14:paraId="6E5A1B43" w14:textId="6A1AA756" w:rsidR="00D3151D" w:rsidRPr="00D3151D" w:rsidRDefault="00D3151D" w:rsidP="00D3151D">
      <w:pPr>
        <w:pStyle w:val="List3"/>
      </w:pPr>
      <w:r w:rsidRPr="00D3151D">
        <w:t xml:space="preserve">Phone: </w:t>
      </w:r>
      <w:r>
        <w:t>1-800-782-5742</w:t>
      </w:r>
    </w:p>
    <w:p w14:paraId="11D4BCD9" w14:textId="77777777" w:rsidR="00D3151D" w:rsidRPr="00D3151D" w:rsidRDefault="00D3151D" w:rsidP="00D3151D">
      <w:pPr>
        <w:pStyle w:val="List3"/>
      </w:pPr>
      <w:r w:rsidRPr="00D3151D">
        <w:t xml:space="preserve">Website: </w:t>
      </w:r>
      <w:hyperlink r:id="rId12" w:history="1">
        <w:r w:rsidRPr="00910A45">
          <w:rPr>
            <w:rStyle w:val="Hyperlink"/>
            <w:color w:val="004891"/>
          </w:rPr>
          <w:t>https://acousticalsolutions.com</w:t>
        </w:r>
      </w:hyperlink>
    </w:p>
    <w:p w14:paraId="28E51EBC" w14:textId="295D8CB4" w:rsidR="00CF291F" w:rsidRDefault="00D3151D" w:rsidP="00D3151D">
      <w:pPr>
        <w:pStyle w:val="List2"/>
      </w:pPr>
      <w:r w:rsidRPr="00D3151D">
        <w:t>Or equal</w:t>
      </w:r>
      <w:r w:rsidR="00CF291F" w:rsidRPr="00E03266">
        <w:t>.</w:t>
      </w:r>
    </w:p>
    <w:p w14:paraId="10B945FE" w14:textId="77777777" w:rsidR="00FF0CDB" w:rsidRPr="00FF0CDB" w:rsidRDefault="00FF0CDB" w:rsidP="00956308">
      <w:pPr>
        <w:pStyle w:val="List"/>
      </w:pPr>
      <w:r w:rsidRPr="00FF0CDB">
        <w:t xml:space="preserve">Product: </w:t>
      </w:r>
      <w:proofErr w:type="spellStart"/>
      <w:r w:rsidRPr="00FF0CDB">
        <w:t>PrivacyShield</w:t>
      </w:r>
      <w:proofErr w:type="spellEnd"/>
      <w:proofErr w:type="gramStart"/>
      <w:r w:rsidRPr="00FF0CDB">
        <w:rPr>
          <w:vertAlign w:val="superscript"/>
        </w:rPr>
        <w:t>®</w:t>
      </w:r>
      <w:r w:rsidRPr="00FF0CDB">
        <w:t xml:space="preserve">  Window</w:t>
      </w:r>
      <w:proofErr w:type="gramEnd"/>
      <w:r w:rsidRPr="00FF0CDB">
        <w:t xml:space="preserve"> Seal Kit by Acoustical Solutions</w:t>
      </w:r>
    </w:p>
    <w:p w14:paraId="5EF528E6" w14:textId="77777777" w:rsidR="00956308" w:rsidRPr="00956308" w:rsidRDefault="00956308" w:rsidP="00956308">
      <w:pPr>
        <w:pStyle w:val="List2"/>
        <w:numPr>
          <w:ilvl w:val="0"/>
          <w:numId w:val="43"/>
        </w:numPr>
        <w:ind w:left="1440"/>
      </w:pPr>
      <w:r w:rsidRPr="00956308">
        <w:t>Exterior grade PVC extrusion with impact resistance and U.V. stabilization for durability and strength.</w:t>
      </w:r>
    </w:p>
    <w:p w14:paraId="7E2EE7ED" w14:textId="77777777" w:rsidR="00956308" w:rsidRPr="00956308" w:rsidRDefault="00956308" w:rsidP="00956308">
      <w:pPr>
        <w:pStyle w:val="List2"/>
      </w:pPr>
      <w:proofErr w:type="gramStart"/>
      <w:r w:rsidRPr="00956308">
        <w:t>3/4 inch wide</w:t>
      </w:r>
      <w:proofErr w:type="gramEnd"/>
      <w:r w:rsidRPr="00956308">
        <w:t xml:space="preserve"> x </w:t>
      </w:r>
      <w:proofErr w:type="gramStart"/>
      <w:r w:rsidRPr="00956308">
        <w:t>1 inch Deep</w:t>
      </w:r>
      <w:proofErr w:type="gramEnd"/>
      <w:r w:rsidRPr="00956308">
        <w:t xml:space="preserve"> frame.</w:t>
      </w:r>
    </w:p>
    <w:p w14:paraId="68847BBC" w14:textId="77777777" w:rsidR="00956308" w:rsidRPr="00956308" w:rsidRDefault="00956308" w:rsidP="00956308">
      <w:pPr>
        <w:pStyle w:val="List2"/>
      </w:pPr>
      <w:r w:rsidRPr="00956308">
        <w:t xml:space="preserve">Receive up to </w:t>
      </w:r>
      <w:proofErr w:type="gramStart"/>
      <w:r w:rsidRPr="00956308">
        <w:t>5/16 inch thick</w:t>
      </w:r>
      <w:proofErr w:type="gramEnd"/>
      <w:r w:rsidRPr="00956308">
        <w:t xml:space="preserve"> glazing.</w:t>
      </w:r>
    </w:p>
    <w:p w14:paraId="3D8BD940" w14:textId="77777777" w:rsidR="00956308" w:rsidRPr="00956308" w:rsidRDefault="00956308" w:rsidP="00956308">
      <w:pPr>
        <w:pStyle w:val="List2"/>
      </w:pPr>
      <w:r w:rsidRPr="00956308">
        <w:t>Mitered Corners (except extreme out-of-square applications) to ensure maximum performance and sound abatement.</w:t>
      </w:r>
    </w:p>
    <w:p w14:paraId="391A530D" w14:textId="77777777" w:rsidR="00956308" w:rsidRPr="00956308" w:rsidRDefault="00956308" w:rsidP="00956308">
      <w:pPr>
        <w:pStyle w:val="List2"/>
      </w:pPr>
      <w:r w:rsidRPr="00956308">
        <w:t>High performance “closed cell” acoustical weather strip foam to further dampen sound vibrations between the primary window frame and the steel attachment angle.</w:t>
      </w:r>
    </w:p>
    <w:p w14:paraId="41F0FBA7" w14:textId="77777777" w:rsidR="00956308" w:rsidRPr="00956308" w:rsidRDefault="00956308" w:rsidP="00956308">
      <w:pPr>
        <w:pStyle w:val="List2"/>
      </w:pPr>
      <w:r w:rsidRPr="00956308">
        <w:t>Only 1/2 the weight of other glass manufacturers.</w:t>
      </w:r>
    </w:p>
    <w:p w14:paraId="54F31F04" w14:textId="77777777" w:rsidR="00956308" w:rsidRPr="00956308" w:rsidRDefault="00956308" w:rsidP="00956308">
      <w:pPr>
        <w:pStyle w:val="List2"/>
      </w:pPr>
      <w:r w:rsidRPr="00956308">
        <w:t>Size: As indicated on Drawings.</w:t>
      </w:r>
    </w:p>
    <w:p w14:paraId="0DF9C522" w14:textId="77777777" w:rsidR="00956308" w:rsidRPr="00956308" w:rsidRDefault="00956308" w:rsidP="00956308">
      <w:pPr>
        <w:pStyle w:val="List2"/>
      </w:pPr>
      <w:r w:rsidRPr="00956308">
        <w:t>Mounting Methods: Surface or In-Jamb as indicated on Drawings.</w:t>
      </w:r>
    </w:p>
    <w:p w14:paraId="420C5350" w14:textId="77777777" w:rsidR="00956308" w:rsidRPr="00956308" w:rsidRDefault="00956308" w:rsidP="00956308">
      <w:pPr>
        <w:pStyle w:val="List2"/>
      </w:pPr>
      <w:r w:rsidRPr="00956308">
        <w:t>Molding and Frame:</w:t>
      </w:r>
    </w:p>
    <w:p w14:paraId="6DE4F31C" w14:textId="77777777" w:rsidR="00956308" w:rsidRPr="00956308" w:rsidRDefault="00956308" w:rsidP="00861211">
      <w:pPr>
        <w:pStyle w:val="List3"/>
        <w:numPr>
          <w:ilvl w:val="0"/>
          <w:numId w:val="44"/>
        </w:numPr>
      </w:pPr>
      <w:r w:rsidRPr="00956308">
        <w:t>Standard: Factory painted White or Dark Chocolate Brown as selected by Architect.</w:t>
      </w:r>
    </w:p>
    <w:p w14:paraId="034F6B37" w14:textId="77777777" w:rsidR="00956308" w:rsidRPr="00956308" w:rsidRDefault="00956308" w:rsidP="00861211">
      <w:pPr>
        <w:pStyle w:val="List3"/>
      </w:pPr>
      <w:r w:rsidRPr="00956308">
        <w:t>Custom: Wood veneer as selected by Architect.</w:t>
      </w:r>
    </w:p>
    <w:p w14:paraId="18D0E1FE" w14:textId="77777777" w:rsidR="00956308" w:rsidRPr="00956308" w:rsidRDefault="00956308" w:rsidP="00956308">
      <w:pPr>
        <w:pStyle w:val="List2"/>
      </w:pPr>
      <w:r w:rsidRPr="00956308">
        <w:t>Acrylic glazing/glass: Tinted, privacy, abrasion resistance, or museum quality UV filtering as selected by Architect.</w:t>
      </w:r>
    </w:p>
    <w:p w14:paraId="207A8BEB" w14:textId="77777777" w:rsidR="00956308" w:rsidRPr="00956308" w:rsidRDefault="00956308" w:rsidP="00861211">
      <w:pPr>
        <w:pStyle w:val="List3"/>
        <w:numPr>
          <w:ilvl w:val="0"/>
          <w:numId w:val="45"/>
        </w:numPr>
      </w:pPr>
      <w:r w:rsidRPr="00956308">
        <w:t>American National Safety Glazing Standard ANSI Z97.1.</w:t>
      </w:r>
    </w:p>
    <w:p w14:paraId="18567B28" w14:textId="77777777" w:rsidR="00956308" w:rsidRPr="00956308" w:rsidRDefault="00956308" w:rsidP="00861211">
      <w:pPr>
        <w:pStyle w:val="List3"/>
      </w:pPr>
      <w:r w:rsidRPr="00956308">
        <w:t>International Conference of Building Officials (ICBO).</w:t>
      </w:r>
    </w:p>
    <w:p w14:paraId="48BF7DA1" w14:textId="77777777" w:rsidR="00956308" w:rsidRPr="00956308" w:rsidRDefault="00956308" w:rsidP="00861211">
      <w:pPr>
        <w:pStyle w:val="List3"/>
      </w:pPr>
      <w:r w:rsidRPr="00956308">
        <w:t>Uniform Building Code (UBC).</w:t>
      </w:r>
    </w:p>
    <w:p w14:paraId="6FFE7AC8" w14:textId="754369FE" w:rsidR="00FF0CDB" w:rsidRDefault="00956308" w:rsidP="00861211">
      <w:pPr>
        <w:pStyle w:val="List3"/>
      </w:pPr>
      <w:r w:rsidRPr="00956308">
        <w:t>UL Classifications; 94HB, HBE162, 746C, UV Light.</w:t>
      </w:r>
    </w:p>
    <w:p w14:paraId="45F51F48" w14:textId="77777777" w:rsidR="0074357E" w:rsidRPr="0074357E" w:rsidRDefault="0074357E" w:rsidP="0074357E">
      <w:pPr>
        <w:pStyle w:val="List"/>
      </w:pPr>
      <w:r w:rsidRPr="0074357E">
        <w:t>Window Assembly Tested Data: Acoustic Series boasts up to 80% sound reduction with an STC rating as high as 49.</w:t>
      </w:r>
    </w:p>
    <w:p w14:paraId="67BDE75E" w14:textId="77777777" w:rsidR="0074357E" w:rsidRPr="0074357E" w:rsidRDefault="0074357E" w:rsidP="0074357E">
      <w:pPr>
        <w:pStyle w:val="List2"/>
        <w:numPr>
          <w:ilvl w:val="0"/>
          <w:numId w:val="46"/>
        </w:numPr>
        <w:ind w:left="1440"/>
      </w:pPr>
      <w:r w:rsidRPr="0074357E">
        <w:t>Double Hung Window:</w:t>
      </w:r>
    </w:p>
    <w:p w14:paraId="7B61F5A9" w14:textId="77777777" w:rsidR="0074357E" w:rsidRPr="0074357E" w:rsidRDefault="0074357E" w:rsidP="0074357E">
      <w:pPr>
        <w:pStyle w:val="List3"/>
        <w:numPr>
          <w:ilvl w:val="0"/>
          <w:numId w:val="47"/>
        </w:numPr>
      </w:pPr>
      <w:r w:rsidRPr="0074357E">
        <w:t>Without acoustical window insert: STC 24.</w:t>
      </w:r>
    </w:p>
    <w:p w14:paraId="781A3F8A" w14:textId="77777777" w:rsidR="0074357E" w:rsidRPr="0074357E" w:rsidRDefault="0074357E" w:rsidP="0074357E">
      <w:pPr>
        <w:pStyle w:val="List3"/>
      </w:pPr>
      <w:r w:rsidRPr="0074357E">
        <w:t>With acoustical window insert: STC 37.</w:t>
      </w:r>
    </w:p>
    <w:p w14:paraId="22048799" w14:textId="77777777" w:rsidR="0074357E" w:rsidRPr="0074357E" w:rsidRDefault="0074357E" w:rsidP="0074357E">
      <w:pPr>
        <w:pStyle w:val="List2"/>
      </w:pPr>
      <w:r w:rsidRPr="0074357E">
        <w:t>Triple Casement Window:</w:t>
      </w:r>
    </w:p>
    <w:p w14:paraId="22D2B2CE" w14:textId="77777777" w:rsidR="0074357E" w:rsidRPr="0074357E" w:rsidRDefault="0074357E" w:rsidP="0074357E">
      <w:pPr>
        <w:pStyle w:val="List3"/>
        <w:numPr>
          <w:ilvl w:val="0"/>
          <w:numId w:val="48"/>
        </w:numPr>
      </w:pPr>
      <w:r w:rsidRPr="0074357E">
        <w:lastRenderedPageBreak/>
        <w:t>Without acoustical window insert: STC 27.</w:t>
      </w:r>
    </w:p>
    <w:p w14:paraId="0822417C" w14:textId="77777777" w:rsidR="0074357E" w:rsidRPr="0074357E" w:rsidRDefault="0074357E" w:rsidP="0074357E">
      <w:pPr>
        <w:pStyle w:val="List3"/>
      </w:pPr>
      <w:r w:rsidRPr="0074357E">
        <w:t>With acoustical window insert: STC 44.</w:t>
      </w:r>
    </w:p>
    <w:p w14:paraId="2536F1D0" w14:textId="77777777" w:rsidR="0074357E" w:rsidRPr="0074357E" w:rsidRDefault="0074357E" w:rsidP="0074357E">
      <w:pPr>
        <w:pStyle w:val="List2"/>
      </w:pPr>
      <w:r w:rsidRPr="0074357E">
        <w:t>Store Front/Hotel Fixed Window:</w:t>
      </w:r>
    </w:p>
    <w:p w14:paraId="47E78224" w14:textId="77777777" w:rsidR="0074357E" w:rsidRPr="0074357E" w:rsidRDefault="0074357E" w:rsidP="0074357E">
      <w:pPr>
        <w:pStyle w:val="List3"/>
      </w:pPr>
      <w:r w:rsidRPr="0074357E">
        <w:t>Without acoustical window insert: STC 33.</w:t>
      </w:r>
    </w:p>
    <w:p w14:paraId="31E95378" w14:textId="7FF8A20A" w:rsidR="00861211" w:rsidRPr="00E03266" w:rsidRDefault="0074357E" w:rsidP="0074357E">
      <w:pPr>
        <w:pStyle w:val="List3"/>
      </w:pPr>
      <w:r w:rsidRPr="0074357E">
        <w:t>With acoustical window insert: STC 51</w:t>
      </w:r>
      <w:r>
        <w:t>.</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309A579F" w:rsidR="006D1A04" w:rsidRPr="00E03266" w:rsidRDefault="006D1A04" w:rsidP="009155AE">
      <w:pPr>
        <w:pStyle w:val="Heading2"/>
      </w:pPr>
      <w:r w:rsidRPr="00E03266">
        <w:t>3.01</w:t>
      </w:r>
      <w:r w:rsidR="009155AE" w:rsidRPr="00E03266">
        <w:tab/>
      </w:r>
      <w:r w:rsidR="00A25BED">
        <w:t>EXAMNINATION</w:t>
      </w:r>
    </w:p>
    <w:p w14:paraId="19F2B805" w14:textId="7859FC94" w:rsidR="0051220A" w:rsidRPr="0051220A" w:rsidRDefault="0051220A" w:rsidP="0051220A">
      <w:pPr>
        <w:pStyle w:val="List"/>
        <w:numPr>
          <w:ilvl w:val="0"/>
          <w:numId w:val="50"/>
        </w:numPr>
      </w:pPr>
      <w:r w:rsidRPr="0051220A">
        <w:t>Examine openings, substrates, structural support, anchorage, and conditions, with Installer present, for compliance with requirements for installation tolerances and other conditions affecting performance of work. Verify rough opening dimensions, levelness of sill plate, and operational clearances.</w:t>
      </w:r>
    </w:p>
    <w:p w14:paraId="266E38E3" w14:textId="0F8A460D" w:rsidR="006D1A04" w:rsidRPr="00E03266" w:rsidRDefault="0051220A" w:rsidP="0051220A">
      <w:pPr>
        <w:pStyle w:val="List"/>
      </w:pPr>
      <w:r w:rsidRPr="0051220A">
        <w:t>Proceed with installation only after unsatisfactory conditions have been corrected</w:t>
      </w:r>
      <w:r w:rsidR="006D1A04" w:rsidRPr="00E03266">
        <w:t>.</w:t>
      </w:r>
    </w:p>
    <w:p w14:paraId="6D892525" w14:textId="3007F4B5" w:rsidR="006D1A04" w:rsidRPr="00E03266" w:rsidRDefault="0051220A" w:rsidP="00E02746">
      <w:pPr>
        <w:pStyle w:val="Heading2"/>
        <w:numPr>
          <w:ilvl w:val="1"/>
          <w:numId w:val="22"/>
        </w:numPr>
      </w:pPr>
      <w:r>
        <w:t>INSTALLATION</w:t>
      </w:r>
    </w:p>
    <w:p w14:paraId="6CDA7131" w14:textId="2E41A3C3" w:rsidR="00B870E4" w:rsidRPr="00B870E4" w:rsidRDefault="00B870E4" w:rsidP="00B870E4">
      <w:pPr>
        <w:pStyle w:val="List"/>
        <w:numPr>
          <w:ilvl w:val="0"/>
          <w:numId w:val="25"/>
        </w:numPr>
      </w:pPr>
      <w:r w:rsidRPr="00B870E4">
        <w:t>Installer: The installer shall have a minimum of (5) five installation experience using or approved equal. If this qualification is not met and when applicable, a certified installer should be incorporated into the project to ensure order accuracy, proper installation techniques, etc.</w:t>
      </w:r>
    </w:p>
    <w:p w14:paraId="7E2F3A0C" w14:textId="48E38CD6" w:rsidR="00B870E4" w:rsidRPr="00B870E4" w:rsidRDefault="00B870E4" w:rsidP="00B870E4">
      <w:pPr>
        <w:pStyle w:val="List"/>
        <w:numPr>
          <w:ilvl w:val="0"/>
          <w:numId w:val="25"/>
        </w:numPr>
      </w:pPr>
      <w:r w:rsidRPr="00B870E4">
        <w:t>Comply with Drawings, Shop Drawings, and manufacturer's written instructions for installing window inserts.</w:t>
      </w:r>
    </w:p>
    <w:p w14:paraId="15C74175" w14:textId="74D2D318" w:rsidR="006D1A04" w:rsidRPr="00E03266" w:rsidRDefault="00B870E4" w:rsidP="00B870E4">
      <w:pPr>
        <w:pStyle w:val="List"/>
        <w:numPr>
          <w:ilvl w:val="0"/>
          <w:numId w:val="25"/>
        </w:numPr>
      </w:pPr>
      <w:r w:rsidRPr="00B870E4">
        <w:t>Install window inserts level, plumb, square, true to line, without distortion, anchored securely in place, and in proper relation to adjacent construction</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6B02" w14:textId="77777777" w:rsidR="0086563F" w:rsidRDefault="0086563F">
      <w:r>
        <w:separator/>
      </w:r>
    </w:p>
  </w:endnote>
  <w:endnote w:type="continuationSeparator" w:id="0">
    <w:p w14:paraId="7CD2995A" w14:textId="77777777" w:rsidR="0086563F" w:rsidRDefault="0086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7697" w14:textId="77777777" w:rsidR="0086563F" w:rsidRDefault="0086563F">
      <w:r>
        <w:separator/>
      </w:r>
    </w:p>
  </w:footnote>
  <w:footnote w:type="continuationSeparator" w:id="0">
    <w:p w14:paraId="2775965B" w14:textId="77777777" w:rsidR="0086563F" w:rsidRDefault="00865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09C8D62C"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C14A0D" w:rsidRPr="007C7C99">
      <w:t xml:space="preserve">ECTION </w:t>
    </w:r>
    <w:r w:rsidR="00C14A0D">
      <w:t>08</w:t>
    </w:r>
    <w:r w:rsidR="00C14A0D" w:rsidRPr="007C7C99">
      <w:t xml:space="preserve"> </w:t>
    </w:r>
    <w:r w:rsidR="00C14A0D">
      <w:t>56</w:t>
    </w:r>
    <w:r w:rsidR="00C14A0D" w:rsidRPr="007C7C99">
      <w:t xml:space="preserve"> </w:t>
    </w:r>
    <w:r w:rsidR="00C14A0D">
      <w:t>76 — ACOUSTICAL WINDOW SEAL</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7D3203E6"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C14A0D">
      <w:t>08</w:t>
    </w:r>
    <w:r w:rsidRPr="007C7C99">
      <w:t xml:space="preserve"> </w:t>
    </w:r>
    <w:r w:rsidR="00C14A0D">
      <w:t>56</w:t>
    </w:r>
    <w:r w:rsidRPr="007C7C99">
      <w:t xml:space="preserve"> </w:t>
    </w:r>
    <w:r w:rsidR="00C14A0D">
      <w:t>76</w:t>
    </w:r>
    <w:r>
      <w:t xml:space="preserve"> — </w:t>
    </w:r>
    <w:r w:rsidR="00C14A0D">
      <w:t>ACOUSTICAL WINDOW SEAL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0" w15:restartNumberingAfterBreak="0">
    <w:nsid w:val="25BA77BA"/>
    <w:multiLevelType w:val="multilevel"/>
    <w:tmpl w:val="8C9E08F0"/>
    <w:lvl w:ilvl="0">
      <w:start w:val="2"/>
      <w:numFmt w:val="decimal"/>
      <w:lvlText w:val="%1"/>
      <w:lvlJc w:val="left"/>
      <w:pPr>
        <w:ind w:left="964" w:hanging="864"/>
        <w:jc w:val="left"/>
      </w:pPr>
      <w:rPr>
        <w:rFonts w:hint="default"/>
      </w:rPr>
    </w:lvl>
    <w:lvl w:ilvl="1">
      <w:start w:val="1"/>
      <w:numFmt w:val="decimal"/>
      <w:lvlText w:val="%1.%2"/>
      <w:lvlJc w:val="left"/>
      <w:pPr>
        <w:ind w:left="964" w:hanging="864"/>
        <w:jc w:val="left"/>
      </w:pPr>
      <w:rPr>
        <w:rFonts w:ascii="Times New Roman" w:eastAsia="Times New Roman" w:hAnsi="Times New Roman" w:cs="Times New Roman" w:hint="default"/>
        <w:w w:val="100"/>
        <w:sz w:val="22"/>
        <w:szCs w:val="22"/>
      </w:rPr>
    </w:lvl>
    <w:lvl w:ilvl="2">
      <w:start w:val="1"/>
      <w:numFmt w:val="upperLetter"/>
      <w:lvlText w:val="%3."/>
      <w:lvlJc w:val="left"/>
      <w:pPr>
        <w:ind w:left="964" w:hanging="576"/>
        <w:jc w:val="left"/>
      </w:pPr>
      <w:rPr>
        <w:rFonts w:ascii="Times New Roman" w:eastAsia="Times New Roman" w:hAnsi="Times New Roman" w:cs="Times New Roman" w:hint="default"/>
        <w:spacing w:val="-2"/>
        <w:w w:val="100"/>
        <w:sz w:val="22"/>
        <w:szCs w:val="22"/>
      </w:rPr>
    </w:lvl>
    <w:lvl w:ilvl="3">
      <w:start w:val="1"/>
      <w:numFmt w:val="decimal"/>
      <w:lvlText w:val="%4."/>
      <w:lvlJc w:val="left"/>
      <w:pPr>
        <w:ind w:left="1540" w:hanging="576"/>
        <w:jc w:val="left"/>
      </w:pPr>
      <w:rPr>
        <w:rFonts w:ascii="Times New Roman" w:eastAsia="Times New Roman" w:hAnsi="Times New Roman" w:cs="Times New Roman" w:hint="default"/>
        <w:w w:val="100"/>
        <w:sz w:val="22"/>
        <w:szCs w:val="22"/>
      </w:rPr>
    </w:lvl>
    <w:lvl w:ilvl="4">
      <w:start w:val="1"/>
      <w:numFmt w:val="lowerLetter"/>
      <w:lvlText w:val="%5."/>
      <w:lvlJc w:val="left"/>
      <w:pPr>
        <w:ind w:left="1540" w:hanging="576"/>
        <w:jc w:val="left"/>
      </w:pPr>
      <w:rPr>
        <w:rFonts w:ascii="Times New Roman" w:eastAsia="Times New Roman" w:hAnsi="Times New Roman" w:cs="Times New Roman" w:hint="default"/>
        <w:w w:val="100"/>
        <w:sz w:val="22"/>
        <w:szCs w:val="22"/>
      </w:rPr>
    </w:lvl>
    <w:lvl w:ilvl="5">
      <w:numFmt w:val="bullet"/>
      <w:lvlText w:val="•"/>
      <w:lvlJc w:val="left"/>
      <w:pPr>
        <w:ind w:left="4917" w:hanging="576"/>
      </w:pPr>
      <w:rPr>
        <w:rFonts w:hint="default"/>
      </w:rPr>
    </w:lvl>
    <w:lvl w:ilvl="6">
      <w:numFmt w:val="bullet"/>
      <w:lvlText w:val="•"/>
      <w:lvlJc w:val="left"/>
      <w:pPr>
        <w:ind w:left="5850" w:hanging="576"/>
      </w:pPr>
      <w:rPr>
        <w:rFonts w:hint="default"/>
      </w:rPr>
    </w:lvl>
    <w:lvl w:ilvl="7">
      <w:numFmt w:val="bullet"/>
      <w:lvlText w:val="•"/>
      <w:lvlJc w:val="left"/>
      <w:pPr>
        <w:ind w:left="6782" w:hanging="576"/>
      </w:pPr>
      <w:rPr>
        <w:rFonts w:hint="default"/>
      </w:rPr>
    </w:lvl>
    <w:lvl w:ilvl="8">
      <w:numFmt w:val="bullet"/>
      <w:lvlText w:val="•"/>
      <w:lvlJc w:val="left"/>
      <w:pPr>
        <w:ind w:left="7715" w:hanging="576"/>
      </w:pPr>
      <w:rPr>
        <w:rFonts w:hint="default"/>
      </w:rPr>
    </w:lvl>
  </w:abstractNum>
  <w:abstractNum w:abstractNumId="11"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2"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4" w15:restartNumberingAfterBreak="0">
    <w:nsid w:val="4E0B3D94"/>
    <w:multiLevelType w:val="multilevel"/>
    <w:tmpl w:val="3E468CC0"/>
    <w:lvl w:ilvl="0">
      <w:start w:val="1"/>
      <w:numFmt w:val="decimal"/>
      <w:lvlText w:val="%1"/>
      <w:lvlJc w:val="left"/>
      <w:pPr>
        <w:ind w:left="964" w:hanging="864"/>
      </w:pPr>
      <w:rPr>
        <w:rFonts w:hint="default"/>
      </w:rPr>
    </w:lvl>
    <w:lvl w:ilvl="1">
      <w:start w:val="1"/>
      <w:numFmt w:val="decimal"/>
      <w:lvlText w:val="%1.%2"/>
      <w:lvlJc w:val="left"/>
      <w:pPr>
        <w:ind w:left="964" w:hanging="864"/>
      </w:pPr>
      <w:rPr>
        <w:rFonts w:ascii="Times New Roman" w:eastAsia="Times New Roman" w:hAnsi="Times New Roman" w:cs="Times New Roman" w:hint="default"/>
        <w:w w:val="100"/>
        <w:sz w:val="22"/>
        <w:szCs w:val="22"/>
      </w:rPr>
    </w:lvl>
    <w:lvl w:ilvl="2">
      <w:start w:val="1"/>
      <w:numFmt w:val="upperLetter"/>
      <w:lvlText w:val="%3."/>
      <w:lvlJc w:val="left"/>
      <w:pPr>
        <w:ind w:left="964" w:hanging="576"/>
      </w:pPr>
      <w:rPr>
        <w:rFonts w:ascii="Times New Roman" w:eastAsia="Times New Roman" w:hAnsi="Times New Roman" w:cs="Times New Roman" w:hint="default"/>
        <w:spacing w:val="-2"/>
        <w:w w:val="100"/>
        <w:sz w:val="22"/>
        <w:szCs w:val="22"/>
      </w:rPr>
    </w:lvl>
    <w:lvl w:ilvl="3">
      <w:start w:val="1"/>
      <w:numFmt w:val="decimal"/>
      <w:lvlText w:val="%4."/>
      <w:lvlJc w:val="left"/>
      <w:pPr>
        <w:ind w:left="1540" w:hanging="576"/>
      </w:pPr>
      <w:rPr>
        <w:rFonts w:ascii="Times New Roman" w:eastAsia="Times New Roman" w:hAnsi="Times New Roman" w:cs="Times New Roman" w:hint="default"/>
        <w:w w:val="100"/>
        <w:sz w:val="22"/>
        <w:szCs w:val="22"/>
      </w:rPr>
    </w:lvl>
    <w:lvl w:ilvl="4">
      <w:numFmt w:val="bullet"/>
      <w:lvlText w:val="•"/>
      <w:lvlJc w:val="left"/>
      <w:pPr>
        <w:ind w:left="4220" w:hanging="576"/>
      </w:pPr>
      <w:rPr>
        <w:rFonts w:hint="default"/>
      </w:rPr>
    </w:lvl>
    <w:lvl w:ilvl="5">
      <w:numFmt w:val="bullet"/>
      <w:lvlText w:val="•"/>
      <w:lvlJc w:val="left"/>
      <w:pPr>
        <w:ind w:left="5113" w:hanging="576"/>
      </w:pPr>
      <w:rPr>
        <w:rFonts w:hint="default"/>
      </w:rPr>
    </w:lvl>
    <w:lvl w:ilvl="6">
      <w:numFmt w:val="bullet"/>
      <w:lvlText w:val="•"/>
      <w:lvlJc w:val="left"/>
      <w:pPr>
        <w:ind w:left="6006" w:hanging="576"/>
      </w:pPr>
      <w:rPr>
        <w:rFonts w:hint="default"/>
      </w:rPr>
    </w:lvl>
    <w:lvl w:ilvl="7">
      <w:numFmt w:val="bullet"/>
      <w:lvlText w:val="•"/>
      <w:lvlJc w:val="left"/>
      <w:pPr>
        <w:ind w:left="6900" w:hanging="576"/>
      </w:pPr>
      <w:rPr>
        <w:rFonts w:hint="default"/>
      </w:rPr>
    </w:lvl>
    <w:lvl w:ilvl="8">
      <w:numFmt w:val="bullet"/>
      <w:lvlText w:val="•"/>
      <w:lvlJc w:val="left"/>
      <w:pPr>
        <w:ind w:left="7793" w:hanging="576"/>
      </w:pPr>
      <w:rPr>
        <w:rFonts w:hint="default"/>
      </w:rPr>
    </w:lvl>
  </w:abstractNum>
  <w:abstractNum w:abstractNumId="15"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6"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BA4899"/>
    <w:multiLevelType w:val="multilevel"/>
    <w:tmpl w:val="4E522DC8"/>
    <w:lvl w:ilvl="0">
      <w:start w:val="3"/>
      <w:numFmt w:val="decimal"/>
      <w:lvlText w:val="%1"/>
      <w:lvlJc w:val="left"/>
      <w:pPr>
        <w:ind w:left="964" w:hanging="864"/>
        <w:jc w:val="left"/>
      </w:pPr>
      <w:rPr>
        <w:rFonts w:hint="default"/>
      </w:rPr>
    </w:lvl>
    <w:lvl w:ilvl="1">
      <w:start w:val="1"/>
      <w:numFmt w:val="decimal"/>
      <w:lvlText w:val="%1.%2"/>
      <w:lvlJc w:val="left"/>
      <w:pPr>
        <w:ind w:left="964" w:hanging="864"/>
        <w:jc w:val="left"/>
      </w:pPr>
      <w:rPr>
        <w:rFonts w:ascii="Times New Roman" w:eastAsia="Times New Roman" w:hAnsi="Times New Roman" w:cs="Times New Roman" w:hint="default"/>
        <w:w w:val="100"/>
        <w:sz w:val="22"/>
        <w:szCs w:val="22"/>
      </w:rPr>
    </w:lvl>
    <w:lvl w:ilvl="2">
      <w:start w:val="1"/>
      <w:numFmt w:val="upperLetter"/>
      <w:lvlText w:val="%3."/>
      <w:lvlJc w:val="left"/>
      <w:pPr>
        <w:ind w:left="964" w:hanging="576"/>
        <w:jc w:val="left"/>
      </w:pPr>
      <w:rPr>
        <w:rFonts w:ascii="Times New Roman" w:eastAsia="Times New Roman" w:hAnsi="Times New Roman" w:cs="Times New Roman" w:hint="default"/>
        <w:spacing w:val="-2"/>
        <w:w w:val="100"/>
        <w:sz w:val="22"/>
        <w:szCs w:val="22"/>
      </w:rPr>
    </w:lvl>
    <w:lvl w:ilvl="3">
      <w:numFmt w:val="bullet"/>
      <w:lvlText w:val="•"/>
      <w:lvlJc w:val="left"/>
      <w:pPr>
        <w:ind w:left="3546" w:hanging="576"/>
      </w:pPr>
      <w:rPr>
        <w:rFonts w:hint="default"/>
      </w:rPr>
    </w:lvl>
    <w:lvl w:ilvl="4">
      <w:numFmt w:val="bullet"/>
      <w:lvlText w:val="•"/>
      <w:lvlJc w:val="left"/>
      <w:pPr>
        <w:ind w:left="4408" w:hanging="576"/>
      </w:pPr>
      <w:rPr>
        <w:rFonts w:hint="default"/>
      </w:rPr>
    </w:lvl>
    <w:lvl w:ilvl="5">
      <w:numFmt w:val="bullet"/>
      <w:lvlText w:val="•"/>
      <w:lvlJc w:val="left"/>
      <w:pPr>
        <w:ind w:left="5270" w:hanging="576"/>
      </w:pPr>
      <w:rPr>
        <w:rFonts w:hint="default"/>
      </w:rPr>
    </w:lvl>
    <w:lvl w:ilvl="6">
      <w:numFmt w:val="bullet"/>
      <w:lvlText w:val="•"/>
      <w:lvlJc w:val="left"/>
      <w:pPr>
        <w:ind w:left="6132" w:hanging="576"/>
      </w:pPr>
      <w:rPr>
        <w:rFonts w:hint="default"/>
      </w:rPr>
    </w:lvl>
    <w:lvl w:ilvl="7">
      <w:numFmt w:val="bullet"/>
      <w:lvlText w:val="•"/>
      <w:lvlJc w:val="left"/>
      <w:pPr>
        <w:ind w:left="6994" w:hanging="576"/>
      </w:pPr>
      <w:rPr>
        <w:rFonts w:hint="default"/>
      </w:rPr>
    </w:lvl>
    <w:lvl w:ilvl="8">
      <w:numFmt w:val="bullet"/>
      <w:lvlText w:val="•"/>
      <w:lvlJc w:val="left"/>
      <w:pPr>
        <w:ind w:left="7856" w:hanging="576"/>
      </w:pPr>
      <w:rPr>
        <w:rFonts w:hint="default"/>
      </w:rPr>
    </w:lvl>
  </w:abstractNum>
  <w:abstractNum w:abstractNumId="22"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3"/>
  </w:num>
  <w:num w:numId="2" w16cid:durableId="781652078">
    <w:abstractNumId w:val="3"/>
  </w:num>
  <w:num w:numId="3" w16cid:durableId="1993361918">
    <w:abstractNumId w:val="9"/>
  </w:num>
  <w:num w:numId="4" w16cid:durableId="1393188487">
    <w:abstractNumId w:val="11"/>
  </w:num>
  <w:num w:numId="5" w16cid:durableId="992874826">
    <w:abstractNumId w:val="15"/>
  </w:num>
  <w:num w:numId="6" w16cid:durableId="1743916407">
    <w:abstractNumId w:val="12"/>
  </w:num>
  <w:num w:numId="7" w16cid:durableId="985205957">
    <w:abstractNumId w:val="5"/>
  </w:num>
  <w:num w:numId="8" w16cid:durableId="465200742">
    <w:abstractNumId w:val="17"/>
  </w:num>
  <w:num w:numId="9" w16cid:durableId="887496665">
    <w:abstractNumId w:val="0"/>
  </w:num>
  <w:num w:numId="10" w16cid:durableId="131484572">
    <w:abstractNumId w:val="6"/>
  </w:num>
  <w:num w:numId="11" w16cid:durableId="1816869370">
    <w:abstractNumId w:val="20"/>
  </w:num>
  <w:num w:numId="12" w16cid:durableId="496768057">
    <w:abstractNumId w:val="22"/>
  </w:num>
  <w:num w:numId="13" w16cid:durableId="766734485">
    <w:abstractNumId w:val="20"/>
    <w:lvlOverride w:ilvl="0">
      <w:startOverride w:val="1"/>
    </w:lvlOverride>
  </w:num>
  <w:num w:numId="14" w16cid:durableId="1644307194">
    <w:abstractNumId w:val="4"/>
  </w:num>
  <w:num w:numId="15" w16cid:durableId="1096822853">
    <w:abstractNumId w:val="2"/>
  </w:num>
  <w:num w:numId="16" w16cid:durableId="2062249491">
    <w:abstractNumId w:val="18"/>
  </w:num>
  <w:num w:numId="17" w16cid:durableId="353269204">
    <w:abstractNumId w:val="20"/>
    <w:lvlOverride w:ilvl="0">
      <w:startOverride w:val="1"/>
    </w:lvlOverride>
  </w:num>
  <w:num w:numId="18" w16cid:durableId="93748116">
    <w:abstractNumId w:val="20"/>
    <w:lvlOverride w:ilvl="0">
      <w:startOverride w:val="1"/>
    </w:lvlOverride>
  </w:num>
  <w:num w:numId="19" w16cid:durableId="1122697278">
    <w:abstractNumId w:val="20"/>
    <w:lvlOverride w:ilvl="0">
      <w:startOverride w:val="1"/>
    </w:lvlOverride>
  </w:num>
  <w:num w:numId="20" w16cid:durableId="1657416820">
    <w:abstractNumId w:val="20"/>
    <w:lvlOverride w:ilvl="0">
      <w:startOverride w:val="1"/>
    </w:lvlOverride>
  </w:num>
  <w:num w:numId="21" w16cid:durableId="308246389">
    <w:abstractNumId w:val="20"/>
    <w:lvlOverride w:ilvl="0">
      <w:startOverride w:val="1"/>
    </w:lvlOverride>
  </w:num>
  <w:num w:numId="22" w16cid:durableId="900873069">
    <w:abstractNumId w:val="16"/>
  </w:num>
  <w:num w:numId="23" w16cid:durableId="158348169">
    <w:abstractNumId w:val="20"/>
    <w:lvlOverride w:ilvl="0">
      <w:startOverride w:val="1"/>
    </w:lvlOverride>
  </w:num>
  <w:num w:numId="24" w16cid:durableId="1355576085">
    <w:abstractNumId w:val="20"/>
    <w:lvlOverride w:ilvl="0">
      <w:startOverride w:val="1"/>
    </w:lvlOverride>
  </w:num>
  <w:num w:numId="25" w16cid:durableId="1863128860">
    <w:abstractNumId w:val="20"/>
    <w:lvlOverride w:ilvl="0">
      <w:startOverride w:val="1"/>
    </w:lvlOverride>
  </w:num>
  <w:num w:numId="26" w16cid:durableId="1657415125">
    <w:abstractNumId w:val="20"/>
    <w:lvlOverride w:ilvl="0">
      <w:startOverride w:val="1"/>
    </w:lvlOverride>
  </w:num>
  <w:num w:numId="27" w16cid:durableId="1041589842">
    <w:abstractNumId w:val="20"/>
    <w:lvlOverride w:ilvl="0">
      <w:startOverride w:val="1"/>
    </w:lvlOverride>
  </w:num>
  <w:num w:numId="28" w16cid:durableId="415976243">
    <w:abstractNumId w:val="20"/>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8"/>
  </w:num>
  <w:num w:numId="32" w16cid:durableId="506821634">
    <w:abstractNumId w:val="1"/>
  </w:num>
  <w:num w:numId="33" w16cid:durableId="2091271542">
    <w:abstractNumId w:val="8"/>
  </w:num>
  <w:num w:numId="34" w16cid:durableId="322322251">
    <w:abstractNumId w:val="19"/>
  </w:num>
  <w:num w:numId="35" w16cid:durableId="340856108">
    <w:abstractNumId w:val="7"/>
  </w:num>
  <w:num w:numId="36" w16cid:durableId="1569419145">
    <w:abstractNumId w:val="14"/>
  </w:num>
  <w:num w:numId="37" w16cid:durableId="1019433233">
    <w:abstractNumId w:val="20"/>
    <w:lvlOverride w:ilvl="0">
      <w:startOverride w:val="1"/>
    </w:lvlOverride>
  </w:num>
  <w:num w:numId="38" w16cid:durableId="1846362442">
    <w:abstractNumId w:val="20"/>
    <w:lvlOverride w:ilvl="0">
      <w:startOverride w:val="1"/>
    </w:lvlOverride>
  </w:num>
  <w:num w:numId="39" w16cid:durableId="114447864">
    <w:abstractNumId w:val="20"/>
    <w:lvlOverride w:ilvl="0">
      <w:startOverride w:val="1"/>
    </w:lvlOverride>
  </w:num>
  <w:num w:numId="40" w16cid:durableId="2124497543">
    <w:abstractNumId w:val="10"/>
  </w:num>
  <w:num w:numId="41" w16cid:durableId="238948462">
    <w:abstractNumId w:val="20"/>
    <w:lvlOverride w:ilvl="0">
      <w:startOverride w:val="1"/>
    </w:lvlOverride>
  </w:num>
  <w:num w:numId="42" w16cid:durableId="1522935815">
    <w:abstractNumId w:val="4"/>
    <w:lvlOverride w:ilvl="0">
      <w:startOverride w:val="1"/>
    </w:lvlOverride>
  </w:num>
  <w:num w:numId="43" w16cid:durableId="1755008716">
    <w:abstractNumId w:val="4"/>
    <w:lvlOverride w:ilvl="0">
      <w:startOverride w:val="1"/>
    </w:lvlOverride>
  </w:num>
  <w:num w:numId="44" w16cid:durableId="1058239771">
    <w:abstractNumId w:val="8"/>
    <w:lvlOverride w:ilvl="0">
      <w:startOverride w:val="1"/>
    </w:lvlOverride>
  </w:num>
  <w:num w:numId="45" w16cid:durableId="1923640217">
    <w:abstractNumId w:val="8"/>
    <w:lvlOverride w:ilvl="0">
      <w:startOverride w:val="1"/>
    </w:lvlOverride>
  </w:num>
  <w:num w:numId="46" w16cid:durableId="2051412048">
    <w:abstractNumId w:val="4"/>
    <w:lvlOverride w:ilvl="0">
      <w:startOverride w:val="1"/>
    </w:lvlOverride>
  </w:num>
  <w:num w:numId="47" w16cid:durableId="1252347533">
    <w:abstractNumId w:val="8"/>
    <w:lvlOverride w:ilvl="0">
      <w:startOverride w:val="1"/>
    </w:lvlOverride>
  </w:num>
  <w:num w:numId="48" w16cid:durableId="756053345">
    <w:abstractNumId w:val="8"/>
    <w:lvlOverride w:ilvl="0">
      <w:startOverride w:val="1"/>
    </w:lvlOverride>
  </w:num>
  <w:num w:numId="49" w16cid:durableId="618532733">
    <w:abstractNumId w:val="21"/>
  </w:num>
  <w:num w:numId="50" w16cid:durableId="516702610">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602C5"/>
    <w:rsid w:val="00093F06"/>
    <w:rsid w:val="000A03F4"/>
    <w:rsid w:val="000A4EF3"/>
    <w:rsid w:val="000B201D"/>
    <w:rsid w:val="000B72F1"/>
    <w:rsid w:val="000C622D"/>
    <w:rsid w:val="00130B80"/>
    <w:rsid w:val="00151388"/>
    <w:rsid w:val="00176D54"/>
    <w:rsid w:val="00193FC5"/>
    <w:rsid w:val="00233D56"/>
    <w:rsid w:val="00273A04"/>
    <w:rsid w:val="00286DE3"/>
    <w:rsid w:val="002C1FC7"/>
    <w:rsid w:val="002C5038"/>
    <w:rsid w:val="00301097"/>
    <w:rsid w:val="00307359"/>
    <w:rsid w:val="00333C6F"/>
    <w:rsid w:val="00350337"/>
    <w:rsid w:val="00387333"/>
    <w:rsid w:val="003B628D"/>
    <w:rsid w:val="003D06EC"/>
    <w:rsid w:val="00434A82"/>
    <w:rsid w:val="004614CF"/>
    <w:rsid w:val="00480F88"/>
    <w:rsid w:val="004A10EF"/>
    <w:rsid w:val="005036B5"/>
    <w:rsid w:val="005071B6"/>
    <w:rsid w:val="00511849"/>
    <w:rsid w:val="0051220A"/>
    <w:rsid w:val="00514E2B"/>
    <w:rsid w:val="0052760A"/>
    <w:rsid w:val="005667A2"/>
    <w:rsid w:val="00576407"/>
    <w:rsid w:val="005C1FDE"/>
    <w:rsid w:val="006D1A04"/>
    <w:rsid w:val="006F0CA9"/>
    <w:rsid w:val="007012C5"/>
    <w:rsid w:val="00730C04"/>
    <w:rsid w:val="0074357E"/>
    <w:rsid w:val="00747F22"/>
    <w:rsid w:val="007844C5"/>
    <w:rsid w:val="007C7C99"/>
    <w:rsid w:val="007D6C96"/>
    <w:rsid w:val="008025CB"/>
    <w:rsid w:val="00807FD6"/>
    <w:rsid w:val="00861211"/>
    <w:rsid w:val="0086563F"/>
    <w:rsid w:val="0088390B"/>
    <w:rsid w:val="00887417"/>
    <w:rsid w:val="008B3B46"/>
    <w:rsid w:val="008B4E0E"/>
    <w:rsid w:val="008F0F9D"/>
    <w:rsid w:val="008F1A9F"/>
    <w:rsid w:val="008F3704"/>
    <w:rsid w:val="00904A13"/>
    <w:rsid w:val="00910A45"/>
    <w:rsid w:val="009155AE"/>
    <w:rsid w:val="00956308"/>
    <w:rsid w:val="00962DF8"/>
    <w:rsid w:val="009815F6"/>
    <w:rsid w:val="00991770"/>
    <w:rsid w:val="009B1690"/>
    <w:rsid w:val="009D4478"/>
    <w:rsid w:val="009F1009"/>
    <w:rsid w:val="00A11769"/>
    <w:rsid w:val="00A24E17"/>
    <w:rsid w:val="00A25BED"/>
    <w:rsid w:val="00A337D5"/>
    <w:rsid w:val="00A4401E"/>
    <w:rsid w:val="00AA217B"/>
    <w:rsid w:val="00AD300D"/>
    <w:rsid w:val="00AF6911"/>
    <w:rsid w:val="00B00673"/>
    <w:rsid w:val="00B27A5D"/>
    <w:rsid w:val="00B32AD3"/>
    <w:rsid w:val="00B4523C"/>
    <w:rsid w:val="00B527C5"/>
    <w:rsid w:val="00B56143"/>
    <w:rsid w:val="00B7372A"/>
    <w:rsid w:val="00B870E4"/>
    <w:rsid w:val="00C1123B"/>
    <w:rsid w:val="00C14A0D"/>
    <w:rsid w:val="00C241AF"/>
    <w:rsid w:val="00C51E2A"/>
    <w:rsid w:val="00C63477"/>
    <w:rsid w:val="00C900B5"/>
    <w:rsid w:val="00CB14F7"/>
    <w:rsid w:val="00CE0903"/>
    <w:rsid w:val="00CF291F"/>
    <w:rsid w:val="00D00FF0"/>
    <w:rsid w:val="00D3151D"/>
    <w:rsid w:val="00D51C52"/>
    <w:rsid w:val="00D56A3E"/>
    <w:rsid w:val="00D93696"/>
    <w:rsid w:val="00DB3CB3"/>
    <w:rsid w:val="00DB7823"/>
    <w:rsid w:val="00DE0A2A"/>
    <w:rsid w:val="00E02746"/>
    <w:rsid w:val="00E03266"/>
    <w:rsid w:val="00E211A2"/>
    <w:rsid w:val="00E41A0F"/>
    <w:rsid w:val="00E8222D"/>
    <w:rsid w:val="00EA4AC6"/>
    <w:rsid w:val="00EA687C"/>
    <w:rsid w:val="00EC31CB"/>
    <w:rsid w:val="00ED0D2D"/>
    <w:rsid w:val="00EE34FA"/>
    <w:rsid w:val="00EF29F4"/>
    <w:rsid w:val="00F44479"/>
    <w:rsid w:val="00F535BF"/>
    <w:rsid w:val="00F5488A"/>
    <w:rsid w:val="00FA0995"/>
    <w:rsid w:val="00FA71E4"/>
    <w:rsid w:val="00FB4E38"/>
    <w:rsid w:val="00FF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4.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4472</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35</cp:revision>
  <cp:lastPrinted>2018-10-12T14:27:00Z</cp:lastPrinted>
  <dcterms:created xsi:type="dcterms:W3CDTF">2025-10-22T13:39:00Z</dcterms:created>
  <dcterms:modified xsi:type="dcterms:W3CDTF">2026-02-19T19:12:00Z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